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3B" w:rsidRPr="00CE713B" w:rsidRDefault="00CE713B" w:rsidP="00CE713B">
      <w:pPr>
        <w:pStyle w:val="Default"/>
        <w:rPr>
          <w:rFonts w:ascii="Arial Rounded MT Bold" w:hAnsi="Arial Rounded MT Bold"/>
        </w:rPr>
      </w:pPr>
    </w:p>
    <w:p w:rsidR="00CE713B" w:rsidRPr="00CE713B" w:rsidRDefault="00CE713B" w:rsidP="00CE713B">
      <w:pPr>
        <w:pStyle w:val="Pa0"/>
        <w:jc w:val="right"/>
        <w:rPr>
          <w:rFonts w:ascii="Arial Rounded MT Bold" w:hAnsi="Arial Rounded MT Bold" w:cs="Times"/>
          <w:color w:val="000000"/>
          <w:sz w:val="23"/>
          <w:szCs w:val="23"/>
          <w:lang w:val="es-PY"/>
        </w:rPr>
      </w:pPr>
      <w:r w:rsidRPr="00CE713B">
        <w:rPr>
          <w:rFonts w:ascii="Arial Rounded MT Bold" w:hAnsi="Arial Rounded MT Bold"/>
          <w:lang w:val="es-PY"/>
        </w:rPr>
        <w:t xml:space="preserve"> </w:t>
      </w:r>
      <w:r w:rsidRPr="00CE713B">
        <w:rPr>
          <w:rFonts w:ascii="Arial Rounded MT Bold" w:hAnsi="Arial Rounded MT Bold" w:cs="Times"/>
          <w:color w:val="000000"/>
          <w:sz w:val="23"/>
          <w:szCs w:val="23"/>
          <w:lang w:val="es-PY"/>
        </w:rPr>
        <w:t>13</w:t>
      </w:r>
    </w:p>
    <w:p w:rsidR="00CE713B" w:rsidRPr="00CE713B" w:rsidRDefault="00CE713B" w:rsidP="00CE713B">
      <w:pPr>
        <w:pStyle w:val="Pa1"/>
        <w:jc w:val="right"/>
        <w:rPr>
          <w:rFonts w:ascii="Arial Rounded MT Bold" w:hAnsi="Arial Rounded MT Bold" w:cs="ZONLGN+AGaramondPro-Italic"/>
          <w:color w:val="000000"/>
          <w:sz w:val="36"/>
          <w:szCs w:val="36"/>
          <w:lang w:val="es-PY"/>
        </w:rPr>
      </w:pPr>
      <w:r w:rsidRPr="00CE713B">
        <w:rPr>
          <w:rFonts w:ascii="Arial Rounded MT Bold" w:hAnsi="Arial Rounded MT Bold" w:cs="ZONLGN+AGaramondPro-Italic"/>
          <w:color w:val="000000"/>
          <w:sz w:val="36"/>
          <w:szCs w:val="36"/>
          <w:lang w:val="es-PY"/>
        </w:rPr>
        <w:t>Introducción.</w:t>
      </w:r>
    </w:p>
    <w:p w:rsidR="00CE713B" w:rsidRPr="00CE713B" w:rsidRDefault="00CE713B" w:rsidP="00CE713B">
      <w:pPr>
        <w:pStyle w:val="Pa1"/>
        <w:jc w:val="right"/>
        <w:rPr>
          <w:rFonts w:ascii="Arial Rounded MT Bold" w:hAnsi="Arial Rounded MT Bold" w:cs="ZONLGN+AGaramondPro-Italic"/>
          <w:color w:val="000000"/>
          <w:sz w:val="36"/>
          <w:szCs w:val="36"/>
          <w:lang w:val="es-PY"/>
        </w:rPr>
      </w:pPr>
      <w:r w:rsidRPr="00CE713B">
        <w:rPr>
          <w:rFonts w:ascii="Arial Rounded MT Bold" w:hAnsi="Arial Rounded MT Bold" w:cs="ZONLGN+AGaramondPro-Italic"/>
          <w:color w:val="000000"/>
          <w:sz w:val="36"/>
          <w:szCs w:val="36"/>
          <w:lang w:val="es-PY"/>
        </w:rPr>
        <w:t>Periodismo, periódicos y relatos periodísticos</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Debo confesar que, a mi juicio, hay ciertos abusos, propios de un historicismo exagerado, en muchos trabajos de investigación relacionados con el Periodismo. Se manifiesta en ellos el vicio in</w:t>
      </w:r>
      <w:r w:rsidRPr="00CE713B">
        <w:rPr>
          <w:rFonts w:ascii="Arial Rounded MT Bold" w:hAnsi="Arial Rounded MT Bold" w:cs="XYTZER+AGaramondPro-Regular"/>
          <w:color w:val="000000"/>
          <w:sz w:val="23"/>
          <w:szCs w:val="23"/>
          <w:lang w:val="es-PY"/>
        </w:rPr>
        <w:softHyphen/>
        <w:t>telectual de la «</w:t>
      </w:r>
      <w:proofErr w:type="spellStart"/>
      <w:r w:rsidRPr="00CE713B">
        <w:rPr>
          <w:rFonts w:ascii="Arial Rounded MT Bold" w:hAnsi="Arial Rounded MT Bold" w:cs="XYTZER+AGaramondPro-Regular"/>
          <w:color w:val="000000"/>
          <w:sz w:val="23"/>
          <w:szCs w:val="23"/>
          <w:lang w:val="es-PY"/>
        </w:rPr>
        <w:t>sobreinterpretación</w:t>
      </w:r>
      <w:proofErr w:type="spellEnd"/>
      <w:r w:rsidRPr="00CE713B">
        <w:rPr>
          <w:rFonts w:ascii="Arial Rounded MT Bold" w:hAnsi="Arial Rounded MT Bold" w:cs="XYTZER+AGaramondPro-Regular"/>
          <w:color w:val="000000"/>
          <w:sz w:val="23"/>
          <w:szCs w:val="23"/>
          <w:lang w:val="es-PY"/>
        </w:rPr>
        <w:t>» que nos induce a ver en deter</w:t>
      </w:r>
      <w:r w:rsidRPr="00CE713B">
        <w:rPr>
          <w:rFonts w:ascii="Arial Rounded MT Bold" w:hAnsi="Arial Rounded MT Bold" w:cs="XYTZER+AGaramondPro-Regular"/>
          <w:color w:val="000000"/>
          <w:sz w:val="23"/>
          <w:szCs w:val="23"/>
          <w:lang w:val="es-PY"/>
        </w:rPr>
        <w:softHyphen/>
        <w:t xml:space="preserve">minados eventos históricos precedentes o avanzadillas culturales de fenómenos muy específicos, y hasta </w:t>
      </w:r>
      <w:r w:rsidR="00F60E52" w:rsidRPr="00CE713B">
        <w:rPr>
          <w:rFonts w:ascii="Arial Rounded MT Bold" w:hAnsi="Arial Rounded MT Bold" w:cs="XYTZER+AGaramondPro-Regular"/>
          <w:color w:val="000000"/>
          <w:sz w:val="23"/>
          <w:szCs w:val="23"/>
          <w:lang w:val="es-PY"/>
        </w:rPr>
        <w:t>cierto punto inseparable</w:t>
      </w:r>
      <w:r w:rsidRPr="00CE713B">
        <w:rPr>
          <w:rFonts w:ascii="Arial Rounded MT Bold" w:hAnsi="Arial Rounded MT Bold" w:cs="XYTZER+AGaramondPro-Regular"/>
          <w:color w:val="000000"/>
          <w:sz w:val="23"/>
          <w:szCs w:val="23"/>
          <w:lang w:val="es-PY"/>
        </w:rPr>
        <w:t xml:space="preserve"> de la realidad sociológica de nuestro siglo XX. Suelen caer en este defecto, según este enfoque personal mío, algunos expertos en in</w:t>
      </w:r>
      <w:r w:rsidRPr="00CE713B">
        <w:rPr>
          <w:rFonts w:ascii="Arial Rounded MT Bold" w:hAnsi="Arial Rounded MT Bold" w:cs="XYTZER+AGaramondPro-Regular"/>
          <w:color w:val="000000"/>
          <w:sz w:val="23"/>
          <w:szCs w:val="23"/>
          <w:lang w:val="es-PY"/>
        </w:rPr>
        <w:softHyphen/>
        <w:t>vestigación histórica y, de modo especial, dos tipos intelectuales muy concretos: los historiadores del Periodismo y los historiadores de la Literatura.</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La lectura meditada y reflexiva de la tesis de Tobías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w:t>
      </w:r>
      <w:r w:rsidRPr="00CE713B">
        <w:rPr>
          <w:rFonts w:ascii="Arial Rounded MT Bold" w:hAnsi="Arial Rounded MT Bold" w:cs="ZONLGN+AGaramondPro-Italic"/>
          <w:color w:val="000000"/>
          <w:sz w:val="23"/>
          <w:szCs w:val="23"/>
          <w:lang w:val="es-PY"/>
        </w:rPr>
        <w:t xml:space="preserve">Sobre las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me coloca ante la tentación de dejarme llevar también por esta tendencia. Y adelanto ya mi intención de dejarme seducir parcialmente por la magia de esta llamada envolvente e insidiosa. Pero antes de sucumbir ante los cantos de las sirenas de la «</w:t>
      </w:r>
      <w:proofErr w:type="spellStart"/>
      <w:r w:rsidRPr="00CE713B">
        <w:rPr>
          <w:rFonts w:ascii="Arial Rounded MT Bold" w:hAnsi="Arial Rounded MT Bold" w:cs="XYTZER+AGaramondPro-Regular"/>
          <w:color w:val="000000"/>
          <w:sz w:val="23"/>
          <w:szCs w:val="23"/>
          <w:lang w:val="es-PY"/>
        </w:rPr>
        <w:t>sobreinterpretación</w:t>
      </w:r>
      <w:proofErr w:type="spellEnd"/>
      <w:r w:rsidRPr="00CE713B">
        <w:rPr>
          <w:rFonts w:ascii="Arial Rounded MT Bold" w:hAnsi="Arial Rounded MT Bold" w:cs="XYTZER+AGaramondPro-Regular"/>
          <w:color w:val="000000"/>
          <w:sz w:val="23"/>
          <w:szCs w:val="23"/>
          <w:lang w:val="es-PY"/>
        </w:rPr>
        <w:t>», intentaré, no sé si con éxito, clarificar el panorama terminológico a la luz de los datos y coordenadas cientí</w:t>
      </w:r>
      <w:r w:rsidRPr="00CE713B">
        <w:rPr>
          <w:rFonts w:ascii="Arial Rounded MT Bold" w:hAnsi="Arial Rounded MT Bold" w:cs="XYTZER+AGaramondPro-Regular"/>
          <w:color w:val="000000"/>
          <w:sz w:val="23"/>
          <w:szCs w:val="23"/>
          <w:lang w:val="es-PY"/>
        </w:rPr>
        <w:softHyphen/>
        <w:t xml:space="preserve">ficas sobre Periodismo que en este momento tenemos encima de la mesa. Una vez hechas estas precisiones metodológicas, espero que sea disculpable mi debilidad final a la hora de hallar paralelismos y analogías entre las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 xml:space="preserve">de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y los textos infor</w:t>
      </w:r>
      <w:r w:rsidRPr="00CE713B">
        <w:rPr>
          <w:rFonts w:ascii="Arial Rounded MT Bold" w:hAnsi="Arial Rounded MT Bold" w:cs="XYTZER+AGaramondPro-Regular"/>
          <w:color w:val="000000"/>
          <w:sz w:val="23"/>
          <w:szCs w:val="23"/>
          <w:lang w:val="es-PY"/>
        </w:rPr>
        <w:softHyphen/>
        <w:t xml:space="preserve">mativos de nuestros días. </w:t>
      </w:r>
    </w:p>
    <w:p w:rsidR="00CE713B" w:rsidRPr="00CE713B" w:rsidRDefault="00CE713B" w:rsidP="00CE713B">
      <w:pPr>
        <w:pStyle w:val="Pa3"/>
        <w:pageBreakBefore/>
        <w:rPr>
          <w:rFonts w:ascii="Arial Rounded MT Bold" w:hAnsi="Arial Rounded MT Bold" w:cs="ZONLGN+AGaramondPro-Italic"/>
          <w:color w:val="000000"/>
          <w:sz w:val="20"/>
          <w:szCs w:val="20"/>
          <w:lang w:val="es-PY"/>
        </w:rPr>
      </w:pPr>
      <w:r w:rsidRPr="00CE713B">
        <w:rPr>
          <w:rStyle w:val="A2"/>
          <w:rFonts w:ascii="Arial Rounded MT Bold" w:hAnsi="Arial Rounded MT Bold"/>
          <w:lang w:val="es-PY"/>
        </w:rPr>
        <w:lastRenderedPageBreak/>
        <w:t>José Luis Martínez Albertos. El zumbido del moscardón.</w:t>
      </w:r>
    </w:p>
    <w:p w:rsidR="00CE713B" w:rsidRPr="00CE713B" w:rsidRDefault="00CE713B" w:rsidP="00CE713B">
      <w:pPr>
        <w:pStyle w:val="Pa3"/>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14</w:t>
      </w:r>
    </w:p>
    <w:p w:rsidR="00CE713B" w:rsidRPr="00CE713B" w:rsidRDefault="00CE713B" w:rsidP="00CE713B">
      <w:pPr>
        <w:pStyle w:val="Pa3"/>
        <w:rPr>
          <w:rFonts w:ascii="Arial Rounded MT Bold" w:hAnsi="Arial Rounded MT Bold" w:cs="ZONLGN+AGaramondPro-Italic"/>
          <w:color w:val="000000"/>
          <w:sz w:val="23"/>
          <w:szCs w:val="23"/>
          <w:lang w:val="es-PY"/>
        </w:rPr>
      </w:pPr>
      <w:r w:rsidRPr="00CE713B">
        <w:rPr>
          <w:rFonts w:ascii="Arial Rounded MT Bold" w:hAnsi="Arial Rounded MT Bold" w:cs="ZONLGN+AGaramondPro-Italic"/>
          <w:color w:val="000000"/>
          <w:sz w:val="23"/>
          <w:szCs w:val="23"/>
          <w:lang w:val="es-PY"/>
        </w:rPr>
        <w:t>1. Periodismo</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La primera precisión terminológica que deseo hacer nos viene de la mano del concepto de Periodismo. En la época en que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escribe su tesis doctoral no sólo no existía Periodismo, sino que ni siquie</w:t>
      </w:r>
      <w:r w:rsidRPr="00CE713B">
        <w:rPr>
          <w:rFonts w:ascii="Arial Rounded MT Bold" w:hAnsi="Arial Rounded MT Bold" w:cs="XYTZER+AGaramondPro-Regular"/>
          <w:color w:val="000000"/>
          <w:sz w:val="23"/>
          <w:szCs w:val="23"/>
          <w:lang w:val="es-PY"/>
        </w:rPr>
        <w:softHyphen/>
        <w:t xml:space="preserve">ra parece que hubiera una previsión profética de lo que pudiera ser. Como se desprende claramente de la lectura de las 29 proposiciones o capítulos de esta disertación académica,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entiende que el trabajo de los escritores de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es en todo similar al de los histo</w:t>
      </w:r>
      <w:r w:rsidRPr="00CE713B">
        <w:rPr>
          <w:rFonts w:ascii="Arial Rounded MT Bold" w:hAnsi="Arial Rounded MT Bold" w:cs="XYTZER+AGaramondPro-Regular"/>
          <w:color w:val="000000"/>
          <w:sz w:val="23"/>
          <w:szCs w:val="23"/>
          <w:lang w:val="es-PY"/>
        </w:rPr>
        <w:softHyphen/>
        <w:t xml:space="preserve">riadores que escriben libros. La diferencia está en el soporte utilizado: libros o </w:t>
      </w:r>
      <w:proofErr w:type="spellStart"/>
      <w:r w:rsidRPr="00CE713B">
        <w:rPr>
          <w:rFonts w:ascii="Arial Rounded MT Bold" w:hAnsi="Arial Rounded MT Bold" w:cs="ZONLGN+AGaramondPro-Italic"/>
          <w:color w:val="000000"/>
          <w:sz w:val="23"/>
          <w:szCs w:val="23"/>
          <w:lang w:val="es-PY"/>
        </w:rPr>
        <w:t>novellae</w:t>
      </w:r>
      <w:proofErr w:type="spellEnd"/>
      <w:r w:rsidRPr="00CE713B">
        <w:rPr>
          <w:rFonts w:ascii="Arial Rounded MT Bold" w:hAnsi="Arial Rounded MT Bold" w:cs="XYTZER+AGaramondPro-Regular"/>
          <w:color w:val="000000"/>
          <w:sz w:val="23"/>
          <w:szCs w:val="23"/>
          <w:lang w:val="es-PY"/>
        </w:rPr>
        <w:t xml:space="preserve">. Podemos adelantar conceptos diciendo </w:t>
      </w:r>
      <w:r w:rsidRPr="00F60E52">
        <w:rPr>
          <w:rFonts w:ascii="Arial Rounded MT Bold" w:hAnsi="Arial Rounded MT Bold" w:cs="XYTZER+AGaramondPro-Regular"/>
          <w:color w:val="FF0000"/>
          <w:sz w:val="23"/>
          <w:szCs w:val="23"/>
          <w:lang w:val="es-PY"/>
        </w:rPr>
        <w:t>que a finales del siglo XVII empiezan a aparecer los primeros periódicos, pero se ignora todavía todo acerca del Periodismo.</w:t>
      </w:r>
      <w:r w:rsidRPr="00CE713B">
        <w:rPr>
          <w:rFonts w:ascii="Arial Rounded MT Bold" w:hAnsi="Arial Rounded MT Bold" w:cs="XYTZER+AGaramondPro-Regular"/>
          <w:color w:val="000000"/>
          <w:sz w:val="23"/>
          <w:szCs w:val="23"/>
          <w:lang w:val="es-PY"/>
        </w:rPr>
        <w:t xml:space="preserve"> Sobre este asunto mani</w:t>
      </w:r>
      <w:r w:rsidRPr="00CE713B">
        <w:rPr>
          <w:rFonts w:ascii="Arial Rounded MT Bold" w:hAnsi="Arial Rounded MT Bold" w:cs="XYTZER+AGaramondPro-Regular"/>
          <w:color w:val="000000"/>
          <w:sz w:val="23"/>
          <w:szCs w:val="23"/>
          <w:lang w:val="es-PY"/>
        </w:rPr>
        <w:softHyphen/>
        <w:t>festé ya hace algún tiempo mi punto de vista:</w:t>
      </w:r>
    </w:p>
    <w:p w:rsidR="00CE713B" w:rsidRPr="008B1F60" w:rsidRDefault="00CE713B" w:rsidP="00CE713B">
      <w:pPr>
        <w:pStyle w:val="Pa4"/>
        <w:ind w:left="240" w:right="240"/>
        <w:jc w:val="both"/>
        <w:rPr>
          <w:rFonts w:ascii="Arial Rounded MT Bold" w:hAnsi="Arial Rounded MT Bold" w:cs="XYTZER+AGaramondPro-Regular"/>
          <w:sz w:val="12"/>
          <w:szCs w:val="12"/>
          <w:lang w:val="es-PY"/>
        </w:rPr>
      </w:pPr>
      <w:r w:rsidRPr="00CE713B">
        <w:rPr>
          <w:rFonts w:ascii="Arial Rounded MT Bold" w:hAnsi="Arial Rounded MT Bold" w:cs="XYTZER+AGaramondPro-Regular"/>
          <w:color w:val="000000"/>
          <w:sz w:val="22"/>
          <w:szCs w:val="22"/>
          <w:lang w:val="es-PY"/>
        </w:rPr>
        <w:t>El hecho de que ciertos historiadores consideren periodismo la pre</w:t>
      </w:r>
      <w:r w:rsidRPr="00CE713B">
        <w:rPr>
          <w:rFonts w:ascii="Arial Rounded MT Bold" w:hAnsi="Arial Rounded MT Bold" w:cs="XYTZER+AGaramondPro-Regular"/>
          <w:color w:val="000000"/>
          <w:sz w:val="22"/>
          <w:szCs w:val="22"/>
          <w:lang w:val="es-PY"/>
        </w:rPr>
        <w:softHyphen/>
        <w:t>sencia y desarrollo de ciertas manifestaciones anteriores a 1850 se explica sencillamente por el énfasis historicista y filológico con que la mayor parte de estos investigadores examinan el fenómeno. Actúan fundamentalmente con criterios literarios y se dejan engañar por las apariencias</w:t>
      </w:r>
      <w:r w:rsidRPr="00F60E52">
        <w:rPr>
          <w:rFonts w:ascii="Arial Rounded MT Bold" w:hAnsi="Arial Rounded MT Bold" w:cs="XYTZER+AGaramondPro-Regular"/>
          <w:color w:val="FF0000"/>
          <w:sz w:val="22"/>
          <w:szCs w:val="22"/>
          <w:lang w:val="es-PY"/>
        </w:rPr>
        <w:t>. Razonan de la siguiente manera: estos papeles impresos del siglo XVII ó XVIII con aspecto externo de periódicos son perió</w:t>
      </w:r>
      <w:r w:rsidRPr="00F60E52">
        <w:rPr>
          <w:rFonts w:ascii="Arial Rounded MT Bold" w:hAnsi="Arial Rounded MT Bold" w:cs="XYTZER+AGaramondPro-Regular"/>
          <w:color w:val="FF0000"/>
          <w:sz w:val="22"/>
          <w:szCs w:val="22"/>
          <w:lang w:val="es-PY"/>
        </w:rPr>
        <w:softHyphen/>
        <w:t>dicos y su actividad social es periodismo.</w:t>
      </w:r>
      <w:r w:rsidRPr="00CE713B">
        <w:rPr>
          <w:rFonts w:ascii="Arial Rounded MT Bold" w:hAnsi="Arial Rounded MT Bold" w:cs="XYTZER+AGaramondPro-Regular"/>
          <w:color w:val="000000"/>
          <w:sz w:val="22"/>
          <w:szCs w:val="22"/>
          <w:lang w:val="es-PY"/>
        </w:rPr>
        <w:t xml:space="preserve"> Pero este planteamiento es radicalmente erróneo, porque en nuestro mundo lo que importa del periodismo no es precisamente su carga literaria (...). </w:t>
      </w:r>
      <w:proofErr w:type="gramStart"/>
      <w:r w:rsidRPr="008B1F60">
        <w:rPr>
          <w:rFonts w:ascii="Arial Rounded MT Bold" w:hAnsi="Arial Rounded MT Bold" w:cs="XYTZER+AGaramondPro-Regular"/>
          <w:sz w:val="22"/>
          <w:szCs w:val="22"/>
          <w:lang w:val="es-PY"/>
        </w:rPr>
        <w:t>sino</w:t>
      </w:r>
      <w:proofErr w:type="gramEnd"/>
      <w:r w:rsidRPr="008B1F60">
        <w:rPr>
          <w:rFonts w:ascii="Arial Rounded MT Bold" w:hAnsi="Arial Rounded MT Bold" w:cs="XYTZER+AGaramondPro-Regular"/>
          <w:sz w:val="22"/>
          <w:szCs w:val="22"/>
          <w:lang w:val="es-PY"/>
        </w:rPr>
        <w:t xml:space="preserve"> que lo que interesa del periodismo es la posibilidad de que este acontecimiento más o menos literario produzca unos efectos sociales determinantes para la configuración espiritual del mundo contemporáneo (...). An</w:t>
      </w:r>
      <w:r w:rsidRPr="008B1F60">
        <w:rPr>
          <w:rFonts w:ascii="Arial Rounded MT Bold" w:hAnsi="Arial Rounded MT Bold" w:cs="XYTZER+AGaramondPro-Regular"/>
          <w:sz w:val="22"/>
          <w:szCs w:val="22"/>
          <w:lang w:val="es-PY"/>
        </w:rPr>
        <w:softHyphen/>
        <w:t>tes de esta fecha —1850— había algunos periódicos, pero no había aparecido todavía el periodismo.</w:t>
      </w:r>
      <w:r w:rsidRPr="008B1F60">
        <w:rPr>
          <w:rStyle w:val="A4"/>
          <w:rFonts w:ascii="Arial Rounded MT Bold" w:hAnsi="Arial Rounded MT Bold"/>
          <w:color w:val="auto"/>
          <w:lang w:val="es-PY"/>
        </w:rPr>
        <w:t>1</w:t>
      </w:r>
    </w:p>
    <w:p w:rsidR="00CE713B" w:rsidRPr="00F60E52" w:rsidRDefault="00CE713B" w:rsidP="00CE713B">
      <w:pPr>
        <w:pStyle w:val="Pa2"/>
        <w:ind w:firstLine="180"/>
        <w:jc w:val="both"/>
        <w:rPr>
          <w:rFonts w:ascii="Arial Rounded MT Bold" w:hAnsi="Arial Rounded MT Bold" w:cs="XYTZER+AGaramondPro-Regular"/>
          <w:color w:val="FF0000"/>
          <w:sz w:val="23"/>
          <w:szCs w:val="23"/>
          <w:lang w:val="es-PY"/>
        </w:rPr>
      </w:pPr>
      <w:r w:rsidRPr="00CE713B">
        <w:rPr>
          <w:rFonts w:ascii="Arial Rounded MT Bold" w:hAnsi="Arial Rounded MT Bold" w:cs="XYTZER+AGaramondPro-Regular"/>
          <w:color w:val="000000"/>
          <w:sz w:val="23"/>
          <w:szCs w:val="23"/>
          <w:lang w:val="es-PY"/>
        </w:rPr>
        <w:t>Para que haya Periodismo es preciso que en la sociedad exista pre</w:t>
      </w:r>
      <w:r w:rsidRPr="00CE713B">
        <w:rPr>
          <w:rFonts w:ascii="Arial Rounded MT Bold" w:hAnsi="Arial Rounded MT Bold" w:cs="XYTZER+AGaramondPro-Regular"/>
          <w:color w:val="000000"/>
          <w:sz w:val="23"/>
          <w:szCs w:val="23"/>
          <w:lang w:val="es-PY"/>
        </w:rPr>
        <w:softHyphen/>
        <w:t xml:space="preserve">viamente una civilización con cierto grado de complejidad técnica. </w:t>
      </w:r>
      <w:r w:rsidRPr="00F60E52">
        <w:rPr>
          <w:rFonts w:ascii="Arial Rounded MT Bold" w:hAnsi="Arial Rounded MT Bold" w:cs="XYTZER+AGaramondPro-Regular"/>
          <w:color w:val="FF0000"/>
          <w:sz w:val="23"/>
          <w:szCs w:val="23"/>
          <w:lang w:val="es-PY"/>
        </w:rPr>
        <w:t xml:space="preserve">El periodismo es algo consustancial con determinado nivel de desarrollo tecnológico que permita la aparición de lo que entendemos hoy como </w:t>
      </w:r>
    </w:p>
    <w:p w:rsidR="00CE713B" w:rsidRDefault="00CE713B" w:rsidP="00CE713B">
      <w:pPr>
        <w:pStyle w:val="Pa5"/>
        <w:jc w:val="both"/>
        <w:rPr>
          <w:rStyle w:val="A2"/>
          <w:rFonts w:ascii="Arial Rounded MT Bold" w:hAnsi="Arial Rounded MT Bold" w:cs="XYTZER+AGaramondPro-Regular"/>
          <w:color w:val="FF0000"/>
          <w:lang w:val="es-PY"/>
        </w:rPr>
      </w:pPr>
      <w:r w:rsidRPr="00F60E52">
        <w:rPr>
          <w:rStyle w:val="A5"/>
          <w:rFonts w:ascii="Arial Rounded MT Bold" w:hAnsi="Arial Rounded MT Bold"/>
          <w:color w:val="FF0000"/>
          <w:lang w:val="es-PY"/>
        </w:rPr>
        <w:t xml:space="preserve">1 </w:t>
      </w:r>
      <w:r w:rsidRPr="00F60E52">
        <w:rPr>
          <w:rStyle w:val="A2"/>
          <w:rFonts w:ascii="Arial Rounded MT Bold" w:hAnsi="Arial Rounded MT Bold" w:cs="XYTZER+AGaramondPro-Regular"/>
          <w:color w:val="FF0000"/>
          <w:lang w:val="es-PY"/>
        </w:rPr>
        <w:t xml:space="preserve">José Luis Martínez Albertos, </w:t>
      </w:r>
      <w:r w:rsidRPr="00F60E52">
        <w:rPr>
          <w:rStyle w:val="A2"/>
          <w:rFonts w:ascii="Arial Rounded MT Bold" w:hAnsi="Arial Rounded MT Bold"/>
          <w:color w:val="FF0000"/>
          <w:lang w:val="es-PY"/>
        </w:rPr>
        <w:t>El lenguaje periodístico</w:t>
      </w:r>
      <w:r w:rsidRPr="00F60E52">
        <w:rPr>
          <w:rStyle w:val="A2"/>
          <w:rFonts w:ascii="Arial Rounded MT Bold" w:hAnsi="Arial Rounded MT Bold" w:cs="XYTZER+AGaramondPro-Regular"/>
          <w:color w:val="FF0000"/>
          <w:lang w:val="es-PY"/>
        </w:rPr>
        <w:t>, Madrid, Paraninfo, 1989, p. 102.</w:t>
      </w:r>
    </w:p>
    <w:p w:rsidR="00CE713B" w:rsidRPr="00F60E52" w:rsidRDefault="00CE713B" w:rsidP="00CE713B">
      <w:pPr>
        <w:pStyle w:val="Pa0"/>
        <w:pageBreakBefore/>
        <w:jc w:val="right"/>
        <w:rPr>
          <w:rFonts w:ascii="Arial Rounded MT Bold" w:hAnsi="Arial Rounded MT Bold" w:cs="ZONLGN+AGaramondPro-Italic"/>
          <w:color w:val="FF0000"/>
          <w:sz w:val="20"/>
          <w:szCs w:val="20"/>
          <w:lang w:val="es-PY"/>
        </w:rPr>
      </w:pPr>
      <w:r w:rsidRPr="00F60E52">
        <w:rPr>
          <w:rStyle w:val="A2"/>
          <w:rFonts w:ascii="Arial Rounded MT Bold" w:hAnsi="Arial Rounded MT Bold"/>
          <w:color w:val="FF0000"/>
          <w:lang w:val="es-PY"/>
        </w:rPr>
        <w:lastRenderedPageBreak/>
        <w:t>Introducción</w:t>
      </w:r>
    </w:p>
    <w:p w:rsidR="00F60E52" w:rsidRPr="00F60E52" w:rsidRDefault="00CE713B" w:rsidP="00F60E52">
      <w:pPr>
        <w:pStyle w:val="Pa0"/>
        <w:jc w:val="right"/>
        <w:rPr>
          <w:rFonts w:ascii="Arial Rounded MT Bold" w:hAnsi="Arial Rounded MT Bold" w:cs="XYTZER+AGaramondPro-Regular"/>
          <w:color w:val="FF0000"/>
          <w:sz w:val="23"/>
          <w:szCs w:val="23"/>
          <w:lang w:val="es-PY"/>
        </w:rPr>
      </w:pPr>
      <w:r w:rsidRPr="00F60E52">
        <w:rPr>
          <w:rFonts w:ascii="Arial Rounded MT Bold" w:hAnsi="Arial Rounded MT Bold" w:cs="XYTZER+AGaramondPro-Regular"/>
          <w:color w:val="FF0000"/>
          <w:sz w:val="23"/>
          <w:szCs w:val="23"/>
          <w:lang w:val="es-PY"/>
        </w:rPr>
        <w:t>15</w:t>
      </w:r>
    </w:p>
    <w:p w:rsidR="00CE713B" w:rsidRPr="008B1F60" w:rsidRDefault="00CE713B" w:rsidP="00F60E52">
      <w:pPr>
        <w:pStyle w:val="Pa0"/>
        <w:rPr>
          <w:rFonts w:ascii="Arial Rounded MT Bold" w:hAnsi="Arial Rounded MT Bold" w:cs="XYTZER+AGaramondPro-Regular"/>
          <w:color w:val="FF0000"/>
          <w:sz w:val="23"/>
          <w:szCs w:val="23"/>
          <w:lang w:val="es-PY"/>
        </w:rPr>
      </w:pPr>
      <w:proofErr w:type="gramStart"/>
      <w:r w:rsidRPr="00F60E52">
        <w:rPr>
          <w:rFonts w:ascii="Arial Rounded MT Bold" w:hAnsi="Arial Rounded MT Bold" w:cs="XYTZER+AGaramondPro-Regular"/>
          <w:color w:val="FF0000"/>
          <w:sz w:val="23"/>
          <w:szCs w:val="23"/>
          <w:lang w:val="es-PY"/>
        </w:rPr>
        <w:t>sociedad</w:t>
      </w:r>
      <w:proofErr w:type="gramEnd"/>
      <w:r w:rsidRPr="00F60E52">
        <w:rPr>
          <w:rFonts w:ascii="Arial Rounded MT Bold" w:hAnsi="Arial Rounded MT Bold" w:cs="XYTZER+AGaramondPro-Regular"/>
          <w:color w:val="FF0000"/>
          <w:sz w:val="23"/>
          <w:szCs w:val="23"/>
          <w:lang w:val="es-PY"/>
        </w:rPr>
        <w:t xml:space="preserve"> industrial. Hay una correlación histórica total entre estos tres elementos: sociedad industrial / cultura de masas / periodismo. </w:t>
      </w:r>
      <w:r w:rsidRPr="008B1F60">
        <w:rPr>
          <w:rFonts w:ascii="Arial Rounded MT Bold" w:hAnsi="Arial Rounded MT Bold" w:cs="XYTZER+AGaramondPro-Regular"/>
          <w:sz w:val="23"/>
          <w:szCs w:val="23"/>
          <w:lang w:val="es-PY"/>
        </w:rPr>
        <w:t>Pero l</w:t>
      </w:r>
      <w:r w:rsidRPr="00CE713B">
        <w:rPr>
          <w:rFonts w:ascii="Arial Rounded MT Bold" w:hAnsi="Arial Rounded MT Bold" w:cs="XYTZER+AGaramondPro-Regular"/>
          <w:color w:val="000000"/>
          <w:sz w:val="23"/>
          <w:szCs w:val="23"/>
          <w:lang w:val="es-PY"/>
        </w:rPr>
        <w:t xml:space="preserve">a interrelación, o reacción en cadena, entre estos tres factores no se inició en el mundo occidental hasta mediados del siglo XIX. </w:t>
      </w:r>
      <w:r w:rsidRPr="008B1F60">
        <w:rPr>
          <w:rFonts w:ascii="Arial Rounded MT Bold" w:hAnsi="Arial Rounded MT Bold" w:cs="XYTZER+AGaramondPro-Regular"/>
          <w:color w:val="FF0000"/>
          <w:sz w:val="23"/>
          <w:szCs w:val="23"/>
          <w:lang w:val="es-PY"/>
        </w:rPr>
        <w:t>La referencia de 1850 es aproximada pero muy pedagógica, porque nos permite ver la casi coincidencia en el tiempo de las tres invenciones técnicas fundamentales que hicieron posible la aparición del periodis</w:t>
      </w:r>
      <w:r w:rsidRPr="008B1F60">
        <w:rPr>
          <w:rFonts w:ascii="Arial Rounded MT Bold" w:hAnsi="Arial Rounded MT Bold" w:cs="XYTZER+AGaramondPro-Regular"/>
          <w:color w:val="FF0000"/>
          <w:sz w:val="23"/>
          <w:szCs w:val="23"/>
          <w:lang w:val="es-PY"/>
        </w:rPr>
        <w:softHyphen/>
        <w:t>mo: el ferrocarril (1830), el telégrafo (1844) y la rotativa (1846).</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8B1F60">
        <w:rPr>
          <w:rFonts w:ascii="Arial Rounded MT Bold" w:hAnsi="Arial Rounded MT Bold" w:cs="XYTZER+AGaramondPro-Regular"/>
          <w:color w:val="FF0000"/>
          <w:sz w:val="23"/>
          <w:szCs w:val="23"/>
          <w:lang w:val="es-PY"/>
        </w:rPr>
        <w:t>Hay periodismo en Occidente a partir del momento en que los periódicos pueden ser instrumentos para el control social de las ins</w:t>
      </w:r>
      <w:r w:rsidRPr="008B1F60">
        <w:rPr>
          <w:rFonts w:ascii="Arial Rounded MT Bold" w:hAnsi="Arial Rounded MT Bold" w:cs="XYTZER+AGaramondPro-Regular"/>
          <w:color w:val="FF0000"/>
          <w:sz w:val="23"/>
          <w:szCs w:val="23"/>
          <w:lang w:val="es-PY"/>
        </w:rPr>
        <w:softHyphen/>
        <w:t>tituciones y de los poderes estatales</w:t>
      </w:r>
      <w:r w:rsidRPr="00CE713B">
        <w:rPr>
          <w:rFonts w:ascii="Arial Rounded MT Bold" w:hAnsi="Arial Rounded MT Bold" w:cs="XYTZER+AGaramondPro-Regular"/>
          <w:color w:val="000000"/>
          <w:sz w:val="23"/>
          <w:szCs w:val="23"/>
          <w:lang w:val="es-PY"/>
        </w:rPr>
        <w:t xml:space="preserve">. </w:t>
      </w:r>
      <w:r w:rsidRPr="008B1F60">
        <w:rPr>
          <w:rFonts w:ascii="Arial Rounded MT Bold" w:hAnsi="Arial Rounded MT Bold" w:cs="XYTZER+AGaramondPro-Regular"/>
          <w:color w:val="FF0000"/>
          <w:sz w:val="23"/>
          <w:szCs w:val="23"/>
          <w:lang w:val="es-PY"/>
        </w:rPr>
        <w:t xml:space="preserve">Cuando los periódicos pueden actuar como </w:t>
      </w:r>
      <w:r w:rsidRPr="008B1F60">
        <w:rPr>
          <w:rFonts w:ascii="Arial Rounded MT Bold" w:hAnsi="Arial Rounded MT Bold" w:cs="ZONLGN+AGaramondPro-Italic"/>
          <w:color w:val="FF0000"/>
          <w:sz w:val="23"/>
          <w:szCs w:val="23"/>
          <w:lang w:val="es-PY"/>
        </w:rPr>
        <w:t xml:space="preserve">perros-guardianes </w:t>
      </w:r>
      <w:r w:rsidRPr="008B1F60">
        <w:rPr>
          <w:rFonts w:ascii="Arial Rounded MT Bold" w:hAnsi="Arial Rounded MT Bold" w:cs="XYTZER+AGaramondPro-Regular"/>
          <w:color w:val="FF0000"/>
          <w:sz w:val="23"/>
          <w:szCs w:val="23"/>
          <w:lang w:val="es-PY"/>
        </w:rPr>
        <w:t>de las sociedades, entonces podemos hablar de que en esa comunidad política se conoce y existe de verdad el Periodismo</w:t>
      </w:r>
      <w:r w:rsidRPr="00CE713B">
        <w:rPr>
          <w:rFonts w:ascii="Arial Rounded MT Bold" w:hAnsi="Arial Rounded MT Bold" w:cs="XYTZER+AGaramondPro-Regular"/>
          <w:color w:val="000000"/>
          <w:sz w:val="23"/>
          <w:szCs w:val="23"/>
          <w:lang w:val="es-PY"/>
        </w:rPr>
        <w:t>:</w:t>
      </w:r>
    </w:p>
    <w:p w:rsidR="00CE713B" w:rsidRPr="00CE713B" w:rsidRDefault="00CE713B" w:rsidP="00CE713B">
      <w:pPr>
        <w:pStyle w:val="Pa4"/>
        <w:ind w:left="240" w:right="240"/>
        <w:jc w:val="both"/>
        <w:rPr>
          <w:rFonts w:ascii="Arial Rounded MT Bold" w:hAnsi="Arial Rounded MT Bold" w:cs="XYTZER+AGaramondPro-Regular"/>
          <w:color w:val="000000"/>
          <w:sz w:val="12"/>
          <w:szCs w:val="12"/>
          <w:lang w:val="es-PY"/>
        </w:rPr>
      </w:pPr>
      <w:r w:rsidRPr="00CE713B">
        <w:rPr>
          <w:rFonts w:ascii="Arial Rounded MT Bold" w:hAnsi="Arial Rounded MT Bold" w:cs="XYTZER+AGaramondPro-Regular"/>
          <w:color w:val="000000"/>
          <w:sz w:val="22"/>
          <w:szCs w:val="22"/>
          <w:lang w:val="es-PY"/>
        </w:rPr>
        <w:t>Y esto, insisto una vez más, tiene muy poco que ver con la literatura; esto tiene que ver, fundamentalmente, con la tecnología de los cami</w:t>
      </w:r>
      <w:r w:rsidRPr="00CE713B">
        <w:rPr>
          <w:rFonts w:ascii="Arial Rounded MT Bold" w:hAnsi="Arial Rounded MT Bold" w:cs="XYTZER+AGaramondPro-Regular"/>
          <w:color w:val="000000"/>
          <w:sz w:val="22"/>
          <w:szCs w:val="22"/>
          <w:lang w:val="es-PY"/>
        </w:rPr>
        <w:softHyphen/>
        <w:t xml:space="preserve">nos de hierro, de la telegrafía de Morse y de la rotativa promovida por el </w:t>
      </w:r>
      <w:r w:rsidRPr="00CE713B">
        <w:rPr>
          <w:rFonts w:ascii="Arial Rounded MT Bold" w:hAnsi="Arial Rounded MT Bold" w:cs="ZONLGN+AGaramondPro-Italic"/>
          <w:color w:val="000000"/>
          <w:sz w:val="22"/>
          <w:szCs w:val="22"/>
          <w:lang w:val="es-PY"/>
        </w:rPr>
        <w:t xml:space="preserve">Times </w:t>
      </w:r>
      <w:r w:rsidRPr="00CE713B">
        <w:rPr>
          <w:rFonts w:ascii="Arial Rounded MT Bold" w:hAnsi="Arial Rounded MT Bold" w:cs="XYTZER+AGaramondPro-Regular"/>
          <w:color w:val="000000"/>
          <w:sz w:val="22"/>
          <w:szCs w:val="22"/>
          <w:lang w:val="es-PY"/>
        </w:rPr>
        <w:t>de Londres.</w:t>
      </w:r>
      <w:r w:rsidRPr="00CE713B">
        <w:rPr>
          <w:rStyle w:val="A4"/>
          <w:rFonts w:ascii="Arial Rounded MT Bold" w:hAnsi="Arial Rounded MT Bold"/>
          <w:lang w:val="es-PY"/>
        </w:rPr>
        <w:t>2</w:t>
      </w:r>
    </w:p>
    <w:p w:rsidR="00CE713B" w:rsidRPr="00CE713B" w:rsidRDefault="00CE713B" w:rsidP="00CE713B">
      <w:pPr>
        <w:pStyle w:val="Pa3"/>
        <w:rPr>
          <w:rFonts w:ascii="Arial Rounded MT Bold" w:hAnsi="Arial Rounded MT Bold" w:cs="ZONLGN+AGaramondPro-Italic"/>
          <w:color w:val="000000"/>
          <w:sz w:val="23"/>
          <w:szCs w:val="23"/>
          <w:lang w:val="es-PY"/>
        </w:rPr>
      </w:pPr>
      <w:r w:rsidRPr="00CE713B">
        <w:rPr>
          <w:rFonts w:ascii="Arial Rounded MT Bold" w:hAnsi="Arial Rounded MT Bold" w:cs="ZONLGN+AGaramondPro-Italic"/>
          <w:color w:val="000000"/>
          <w:sz w:val="23"/>
          <w:szCs w:val="23"/>
          <w:lang w:val="es-PY"/>
        </w:rPr>
        <w:t>2. Periódicos</w:t>
      </w:r>
    </w:p>
    <w:p w:rsidR="008B1F60" w:rsidRDefault="00CE713B" w:rsidP="00CE713B">
      <w:pPr>
        <w:pStyle w:val="Pa2"/>
        <w:ind w:firstLine="180"/>
        <w:jc w:val="both"/>
        <w:rPr>
          <w:rStyle w:val="A6"/>
          <w:rFonts w:ascii="Arial Rounded MT Bold" w:hAnsi="Arial Rounded MT Bold"/>
          <w:lang w:val="es-PY"/>
        </w:rPr>
      </w:pPr>
      <w:r w:rsidRPr="00CE713B">
        <w:rPr>
          <w:rFonts w:ascii="Arial Rounded MT Bold" w:hAnsi="Arial Rounded MT Bold" w:cs="XYTZER+AGaramondPro-Regular"/>
          <w:color w:val="000000"/>
          <w:sz w:val="23"/>
          <w:szCs w:val="23"/>
          <w:lang w:val="es-PY"/>
        </w:rPr>
        <w:t>El Periodismo era entonces, a finales del siglo XVII, una realidad político-cultural desconocida. Sin embargo, por aquellos años em</w:t>
      </w:r>
      <w:r w:rsidRPr="00CE713B">
        <w:rPr>
          <w:rFonts w:ascii="Arial Rounded MT Bold" w:hAnsi="Arial Rounded MT Bold" w:cs="XYTZER+AGaramondPro-Regular"/>
          <w:color w:val="000000"/>
          <w:sz w:val="23"/>
          <w:szCs w:val="23"/>
          <w:lang w:val="es-PY"/>
        </w:rPr>
        <w:softHyphen/>
        <w:t>piezan a aparecer los primeros periódicos, es decir, unos instrumen</w:t>
      </w:r>
      <w:r w:rsidRPr="00CE713B">
        <w:rPr>
          <w:rFonts w:ascii="Arial Rounded MT Bold" w:hAnsi="Arial Rounded MT Bold" w:cs="XYTZER+AGaramondPro-Regular"/>
          <w:color w:val="000000"/>
          <w:sz w:val="23"/>
          <w:szCs w:val="23"/>
          <w:lang w:val="es-PY"/>
        </w:rPr>
        <w:softHyphen/>
        <w:t>tos útiles para la difusión de mensajes simbólicos —relatos de hechos y propuestas ideológicas— que hicieron factible progresivamente la creación de una atmósfera preparatoria de lo que</w:t>
      </w:r>
      <w:r w:rsidR="008B1F60">
        <w:rPr>
          <w:rFonts w:ascii="Arial Rounded MT Bold" w:hAnsi="Arial Rounded MT Bold" w:cs="XYTZER+AGaramondPro-Regular"/>
          <w:color w:val="000000"/>
          <w:sz w:val="23"/>
          <w:szCs w:val="23"/>
          <w:lang w:val="es-PY"/>
        </w:rPr>
        <w:t>,</w:t>
      </w:r>
      <w:r w:rsidRPr="00CE713B">
        <w:rPr>
          <w:rFonts w:ascii="Arial Rounded MT Bold" w:hAnsi="Arial Rounded MT Bold" w:cs="XYTZER+AGaramondPro-Regular"/>
          <w:color w:val="000000"/>
          <w:sz w:val="23"/>
          <w:szCs w:val="23"/>
          <w:lang w:val="es-PY"/>
        </w:rPr>
        <w:t xml:space="preserve"> siglo y medio des</w:t>
      </w:r>
      <w:r w:rsidRPr="00CE713B">
        <w:rPr>
          <w:rFonts w:ascii="Arial Rounded MT Bold" w:hAnsi="Arial Rounded MT Bold" w:cs="XYTZER+AGaramondPro-Regular"/>
          <w:color w:val="000000"/>
          <w:sz w:val="23"/>
          <w:szCs w:val="23"/>
          <w:lang w:val="es-PY"/>
        </w:rPr>
        <w:softHyphen/>
        <w:t xml:space="preserve">pués podrá ser ya valorada adecuadamente como Periodismo. Esta etapa previa ha sido calificada de diferentes maneras, pero todas ellas resultan coincidentes en su contenido esencial: prehistoria o </w:t>
      </w:r>
      <w:proofErr w:type="spellStart"/>
      <w:r w:rsidRPr="00CE713B">
        <w:rPr>
          <w:rFonts w:ascii="Arial Rounded MT Bold" w:hAnsi="Arial Rounded MT Bold" w:cs="XYTZER+AGaramondPro-Regular"/>
          <w:color w:val="000000"/>
          <w:sz w:val="23"/>
          <w:szCs w:val="23"/>
          <w:lang w:val="es-PY"/>
        </w:rPr>
        <w:t>pa</w:t>
      </w:r>
      <w:r w:rsidRPr="00CE713B">
        <w:rPr>
          <w:rFonts w:ascii="Arial Rounded MT Bold" w:hAnsi="Arial Rounded MT Bold" w:cs="XYTZER+AGaramondPro-Regular"/>
          <w:color w:val="000000"/>
          <w:sz w:val="23"/>
          <w:szCs w:val="23"/>
          <w:lang w:val="es-PY"/>
        </w:rPr>
        <w:softHyphen/>
        <w:t>leohistoria</w:t>
      </w:r>
      <w:proofErr w:type="spellEnd"/>
      <w:r w:rsidRPr="00CE713B">
        <w:rPr>
          <w:rFonts w:ascii="Arial Rounded MT Bold" w:hAnsi="Arial Rounded MT Bold" w:cs="XYTZER+AGaramondPro-Regular"/>
          <w:color w:val="000000"/>
          <w:sz w:val="23"/>
          <w:szCs w:val="23"/>
          <w:lang w:val="es-PY"/>
        </w:rPr>
        <w:t xml:space="preserve"> periodística, </w:t>
      </w:r>
      <w:proofErr w:type="spellStart"/>
      <w:r w:rsidRPr="00CE713B">
        <w:rPr>
          <w:rFonts w:ascii="Arial Rounded MT Bold" w:hAnsi="Arial Rounded MT Bold" w:cs="XYTZER+AGaramondPro-Regular"/>
          <w:color w:val="000000"/>
          <w:sz w:val="23"/>
          <w:szCs w:val="23"/>
          <w:lang w:val="es-PY"/>
        </w:rPr>
        <w:t>protoperiodismo</w:t>
      </w:r>
      <w:proofErr w:type="spellEnd"/>
      <w:r w:rsidRPr="00CE713B">
        <w:rPr>
          <w:rFonts w:ascii="Arial Rounded MT Bold" w:hAnsi="Arial Rounded MT Bold" w:cs="XYTZER+AGaramondPro-Regular"/>
          <w:color w:val="000000"/>
          <w:sz w:val="23"/>
          <w:szCs w:val="23"/>
          <w:lang w:val="es-PY"/>
        </w:rPr>
        <w:t xml:space="preserve"> o preperiodismo.</w:t>
      </w:r>
      <w:r w:rsidRPr="00CE713B">
        <w:rPr>
          <w:rStyle w:val="A6"/>
          <w:rFonts w:ascii="Arial Rounded MT Bold" w:hAnsi="Arial Rounded MT Bold"/>
          <w:lang w:val="es-PY"/>
        </w:rPr>
        <w:t xml:space="preserve">3 </w:t>
      </w:r>
    </w:p>
    <w:p w:rsidR="008B1F60" w:rsidRDefault="008B1F60" w:rsidP="00CE713B">
      <w:pPr>
        <w:pStyle w:val="Pa2"/>
        <w:ind w:firstLine="180"/>
        <w:jc w:val="both"/>
        <w:rPr>
          <w:rStyle w:val="A6"/>
          <w:rFonts w:ascii="Arial Rounded MT Bold" w:hAnsi="Arial Rounded MT Bold"/>
          <w:lang w:val="es-PY"/>
        </w:rPr>
      </w:pPr>
    </w:p>
    <w:p w:rsidR="008B1F60" w:rsidRDefault="008B1F60" w:rsidP="00CE713B">
      <w:pPr>
        <w:pStyle w:val="Pa2"/>
        <w:ind w:firstLine="180"/>
        <w:jc w:val="both"/>
        <w:rPr>
          <w:rStyle w:val="A6"/>
          <w:rFonts w:ascii="Arial Rounded MT Bold" w:hAnsi="Arial Rounded MT Bold"/>
          <w:lang w:val="es-PY"/>
        </w:rPr>
      </w:pP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2 </w:t>
      </w:r>
      <w:proofErr w:type="spellStart"/>
      <w:r w:rsidRPr="00CE713B">
        <w:rPr>
          <w:rStyle w:val="A2"/>
          <w:rFonts w:ascii="Arial Rounded MT Bold" w:hAnsi="Arial Rounded MT Bold"/>
          <w:lang w:val="es-PY"/>
        </w:rPr>
        <w:t>Idem</w:t>
      </w:r>
      <w:proofErr w:type="spellEnd"/>
      <w:r w:rsidRPr="00CE713B">
        <w:rPr>
          <w:rStyle w:val="A2"/>
          <w:rFonts w:ascii="Arial Rounded MT Bold" w:hAnsi="Arial Rounded MT Bold"/>
          <w:lang w:val="es-PY"/>
        </w:rPr>
        <w:t>.</w:t>
      </w:r>
      <w:r w:rsidRPr="00CE713B">
        <w:rPr>
          <w:rStyle w:val="A2"/>
          <w:rFonts w:ascii="Arial Rounded MT Bold" w:hAnsi="Arial Rounded MT Bold" w:cs="XYTZER+AGaramondPro-Regular"/>
          <w:lang w:val="es-PY"/>
        </w:rPr>
        <w:t>, p. 103</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3 </w:t>
      </w:r>
      <w:r w:rsidRPr="00CE713B">
        <w:rPr>
          <w:rStyle w:val="A2"/>
          <w:rFonts w:ascii="Arial Rounded MT Bold" w:hAnsi="Arial Rounded MT Bold" w:cs="XYTZER+AGaramondPro-Regular"/>
          <w:lang w:val="es-PY"/>
        </w:rPr>
        <w:t xml:space="preserve">En el texto citado anteriormente, yo utilicé las expresiones Prehistoria y </w:t>
      </w:r>
      <w:proofErr w:type="spellStart"/>
      <w:r w:rsidRPr="00CE713B">
        <w:rPr>
          <w:rStyle w:val="A2"/>
          <w:rFonts w:ascii="Arial Rounded MT Bold" w:hAnsi="Arial Rounded MT Bold" w:cs="XYTZER+AGaramondPro-Regular"/>
          <w:lang w:val="es-PY"/>
        </w:rPr>
        <w:t>Pa</w:t>
      </w:r>
      <w:r w:rsidRPr="00CE713B">
        <w:rPr>
          <w:rStyle w:val="A2"/>
          <w:rFonts w:ascii="Arial Rounded MT Bold" w:hAnsi="Arial Rounded MT Bold" w:cs="XYTZER+AGaramondPro-Regular"/>
          <w:lang w:val="es-PY"/>
        </w:rPr>
        <w:softHyphen/>
        <w:t>leohistoria</w:t>
      </w:r>
      <w:proofErr w:type="spellEnd"/>
      <w:r w:rsidRPr="00CE713B">
        <w:rPr>
          <w:rStyle w:val="A2"/>
          <w:rFonts w:ascii="Arial Rounded MT Bold" w:hAnsi="Arial Rounded MT Bold" w:cs="XYTZER+AGaramondPro-Regular"/>
          <w:lang w:val="es-PY"/>
        </w:rPr>
        <w:t xml:space="preserve"> periodísticas. «Son manifestaciones literarias que pertenecen a la prehis</w:t>
      </w:r>
      <w:r w:rsidRPr="00CE713B">
        <w:rPr>
          <w:rStyle w:val="A2"/>
          <w:rFonts w:ascii="Arial Rounded MT Bold" w:hAnsi="Arial Rounded MT Bold" w:cs="XYTZER+AGaramondPro-Regular"/>
          <w:lang w:val="es-PY"/>
        </w:rPr>
        <w:softHyphen/>
      </w:r>
      <w:r w:rsidRPr="00CE713B">
        <w:rPr>
          <w:rFonts w:ascii="Arial Rounded MT Bold" w:hAnsi="Arial Rounded MT Bold" w:cs="XYTZER+AGaramondPro-Regular"/>
          <w:color w:val="000000"/>
          <w:sz w:val="23"/>
          <w:szCs w:val="23"/>
          <w:lang w:val="es-PY"/>
        </w:rPr>
        <w:t xml:space="preserve">16 </w:t>
      </w:r>
      <w:r w:rsidRPr="00CE713B">
        <w:rPr>
          <w:rFonts w:ascii="Arial Rounded MT Bold" w:hAnsi="Arial Rounded MT Bold" w:cs="ZONLGN+AGaramondPro-Italic"/>
          <w:color w:val="000000"/>
          <w:sz w:val="20"/>
          <w:szCs w:val="20"/>
          <w:lang w:val="es-PY"/>
        </w:rPr>
        <w:t xml:space="preserve">José Luis Martínez Albertos. El zumbido del moscardón. </w:t>
      </w:r>
    </w:p>
    <w:p w:rsidR="007069BD" w:rsidRDefault="007069BD" w:rsidP="007069BD">
      <w:pPr>
        <w:pStyle w:val="Default"/>
        <w:rPr>
          <w:rFonts w:ascii="Arial Rounded MT Bold" w:hAnsi="Arial Rounded MT Bold"/>
          <w:color w:val="FF0000"/>
          <w:lang w:val="es-PY"/>
        </w:rPr>
      </w:pPr>
      <w:r w:rsidRPr="007069BD">
        <w:rPr>
          <w:rFonts w:ascii="Arial Rounded MT Bold" w:hAnsi="Arial Rounded MT Bold"/>
          <w:color w:val="FF0000"/>
          <w:lang w:val="es-PY"/>
        </w:rPr>
        <w:t>A finales del siglo XVII o XVIII empiezan a aparecer los primeros periódicos, papeles impresos</w:t>
      </w:r>
      <w:r w:rsidR="001F7455">
        <w:rPr>
          <w:rFonts w:ascii="Arial Rounded MT Bold" w:hAnsi="Arial Rounded MT Bold"/>
          <w:color w:val="FF0000"/>
          <w:lang w:val="es-PY"/>
        </w:rPr>
        <w:t xml:space="preserve">. </w:t>
      </w:r>
      <w:r>
        <w:rPr>
          <w:rFonts w:ascii="Arial Rounded MT Bold" w:hAnsi="Arial Rounded MT Bold"/>
          <w:color w:val="FF0000"/>
          <w:lang w:val="es-PY"/>
        </w:rPr>
        <w:t xml:space="preserve"> </w:t>
      </w:r>
      <w:r w:rsidR="001F7455">
        <w:rPr>
          <w:rFonts w:ascii="Arial Rounded MT Bold" w:hAnsi="Arial Rounded MT Bold" w:cs="XYTZER+AGaramondPro-Regular"/>
          <w:color w:val="FF0000"/>
          <w:sz w:val="23"/>
          <w:szCs w:val="23"/>
          <w:lang w:val="es-PY"/>
        </w:rPr>
        <w:t xml:space="preserve">Estudios realizados de aquellas </w:t>
      </w:r>
      <w:proofErr w:type="spellStart"/>
      <w:r w:rsidR="001F7455">
        <w:rPr>
          <w:rFonts w:ascii="Arial Rounded MT Bold" w:hAnsi="Arial Rounded MT Bold" w:cs="XYTZER+AGaramondPro-Regular"/>
          <w:color w:val="FF0000"/>
          <w:sz w:val="23"/>
          <w:szCs w:val="23"/>
          <w:lang w:val="es-PY"/>
        </w:rPr>
        <w:t>epocas</w:t>
      </w:r>
      <w:proofErr w:type="spellEnd"/>
      <w:r w:rsidR="001F7455" w:rsidRPr="008B1F60">
        <w:rPr>
          <w:rFonts w:ascii="Arial Rounded MT Bold" w:hAnsi="Arial Rounded MT Bold" w:cs="XYTZER+AGaramondPro-Regular"/>
          <w:color w:val="FF0000"/>
          <w:sz w:val="23"/>
          <w:szCs w:val="23"/>
          <w:lang w:val="es-PY"/>
        </w:rPr>
        <w:t xml:space="preserve"> nos permite</w:t>
      </w:r>
      <w:r w:rsidR="001F7455">
        <w:rPr>
          <w:rFonts w:ascii="Arial Rounded MT Bold" w:hAnsi="Arial Rounded MT Bold" w:cs="XYTZER+AGaramondPro-Regular"/>
          <w:color w:val="FF0000"/>
          <w:sz w:val="23"/>
          <w:szCs w:val="23"/>
          <w:lang w:val="es-PY"/>
        </w:rPr>
        <w:t>n</w:t>
      </w:r>
      <w:r w:rsidR="001F7455" w:rsidRPr="008B1F60">
        <w:rPr>
          <w:rFonts w:ascii="Arial Rounded MT Bold" w:hAnsi="Arial Rounded MT Bold" w:cs="XYTZER+AGaramondPro-Regular"/>
          <w:color w:val="FF0000"/>
          <w:sz w:val="23"/>
          <w:szCs w:val="23"/>
          <w:lang w:val="es-PY"/>
        </w:rPr>
        <w:t xml:space="preserve"> </w:t>
      </w:r>
      <w:r w:rsidR="001F7455">
        <w:rPr>
          <w:rFonts w:ascii="Arial Rounded MT Bold" w:hAnsi="Arial Rounded MT Bold" w:cs="XYTZER+AGaramondPro-Regular"/>
          <w:color w:val="FF0000"/>
          <w:sz w:val="23"/>
          <w:szCs w:val="23"/>
          <w:lang w:val="es-PY"/>
        </w:rPr>
        <w:t xml:space="preserve">conocer </w:t>
      </w:r>
      <w:r w:rsidR="001F7455" w:rsidRPr="008B1F60">
        <w:rPr>
          <w:rFonts w:ascii="Arial Rounded MT Bold" w:hAnsi="Arial Rounded MT Bold" w:cs="XYTZER+AGaramondPro-Regular"/>
          <w:color w:val="FF0000"/>
          <w:sz w:val="23"/>
          <w:szCs w:val="23"/>
          <w:lang w:val="es-PY"/>
        </w:rPr>
        <w:t xml:space="preserve">que </w:t>
      </w:r>
      <w:r w:rsidR="001F7455">
        <w:rPr>
          <w:rFonts w:ascii="Arial Rounded MT Bold" w:hAnsi="Arial Rounded MT Bold" w:cs="XYTZER+AGaramondPro-Regular"/>
          <w:color w:val="FF0000"/>
          <w:sz w:val="23"/>
          <w:szCs w:val="23"/>
          <w:lang w:val="es-PY"/>
        </w:rPr>
        <w:t>dichos papeles impresos</w:t>
      </w:r>
      <w:r w:rsidR="001F7455" w:rsidRPr="008B1F60">
        <w:rPr>
          <w:rFonts w:ascii="Arial Rounded MT Bold" w:hAnsi="Arial Rounded MT Bold" w:cs="XYTZER+AGaramondPro-Regular"/>
          <w:color w:val="FF0000"/>
          <w:sz w:val="23"/>
          <w:szCs w:val="23"/>
          <w:lang w:val="es-PY"/>
        </w:rPr>
        <w:t xml:space="preserve"> recogían </w:t>
      </w:r>
      <w:proofErr w:type="spellStart"/>
      <w:r w:rsidR="001F7455" w:rsidRPr="008B1F60">
        <w:rPr>
          <w:rFonts w:ascii="Arial Rounded MT Bold" w:hAnsi="Arial Rounded MT Bold" w:cs="ZONLGN+AGaramondPro-Italic"/>
          <w:color w:val="FF0000"/>
          <w:sz w:val="23"/>
          <w:szCs w:val="23"/>
          <w:lang w:val="es-PY"/>
        </w:rPr>
        <w:t>novellae</w:t>
      </w:r>
      <w:proofErr w:type="spellEnd"/>
      <w:r w:rsidR="001F7455" w:rsidRPr="008B1F60">
        <w:rPr>
          <w:rFonts w:ascii="Arial Rounded MT Bold" w:hAnsi="Arial Rounded MT Bold" w:cs="ZONLGN+AGaramondPro-Italic"/>
          <w:color w:val="FF0000"/>
          <w:sz w:val="23"/>
          <w:szCs w:val="23"/>
          <w:lang w:val="es-PY"/>
        </w:rPr>
        <w:t xml:space="preserve"> </w:t>
      </w:r>
      <w:r w:rsidR="001F7455" w:rsidRPr="008B1F60">
        <w:rPr>
          <w:rFonts w:ascii="Arial Rounded MT Bold" w:hAnsi="Arial Rounded MT Bold" w:cs="XYTZER+AGaramondPro-Regular"/>
          <w:color w:val="FF0000"/>
          <w:sz w:val="23"/>
          <w:szCs w:val="23"/>
          <w:lang w:val="es-PY"/>
        </w:rPr>
        <w:t xml:space="preserve">aparecían de modo </w:t>
      </w:r>
      <w:r w:rsidR="001F7455">
        <w:rPr>
          <w:rFonts w:ascii="Arial Rounded MT Bold" w:hAnsi="Arial Rounded MT Bold" w:cs="XYTZER+AGaramondPro-Regular"/>
          <w:color w:val="FF0000"/>
          <w:sz w:val="23"/>
          <w:szCs w:val="23"/>
          <w:lang w:val="es-PY"/>
        </w:rPr>
        <w:t xml:space="preserve">regular y con una periodicidad semanal o mensual </w:t>
      </w:r>
      <w:r w:rsidR="001F7455" w:rsidRPr="008B1F60">
        <w:rPr>
          <w:rFonts w:ascii="Arial Rounded MT Bold" w:hAnsi="Arial Rounded MT Bold" w:cs="XYTZER+AGaramondPro-Regular"/>
          <w:color w:val="FF0000"/>
          <w:sz w:val="23"/>
          <w:szCs w:val="23"/>
          <w:lang w:val="es-PY"/>
        </w:rPr>
        <w:t xml:space="preserve">previamente </w:t>
      </w:r>
      <w:r w:rsidR="001F7455">
        <w:rPr>
          <w:rFonts w:ascii="Arial Rounded MT Bold" w:hAnsi="Arial Rounded MT Bold" w:cs="XYTZER+AGaramondPro-Regular"/>
          <w:color w:val="FF0000"/>
          <w:sz w:val="23"/>
          <w:szCs w:val="23"/>
          <w:lang w:val="es-PY"/>
        </w:rPr>
        <w:t>establecida</w:t>
      </w:r>
    </w:p>
    <w:p w:rsidR="007069BD" w:rsidRPr="008B1F60" w:rsidRDefault="007069BD" w:rsidP="007069BD">
      <w:pPr>
        <w:pStyle w:val="Pa0"/>
        <w:rPr>
          <w:rFonts w:ascii="Arial Rounded MT Bold" w:hAnsi="Arial Rounded MT Bold" w:cs="XYTZER+AGaramondPro-Regular"/>
          <w:color w:val="FF0000"/>
          <w:sz w:val="23"/>
          <w:szCs w:val="23"/>
          <w:lang w:val="es-PY"/>
        </w:rPr>
      </w:pPr>
      <w:r>
        <w:rPr>
          <w:rFonts w:ascii="Arial Rounded MT Bold" w:hAnsi="Arial Rounded MT Bold"/>
          <w:color w:val="FF0000"/>
          <w:lang w:val="es-PY"/>
        </w:rPr>
        <w:t xml:space="preserve">El ingreso a la era industrial </w:t>
      </w:r>
      <w:r w:rsidR="000E1BF5">
        <w:rPr>
          <w:rFonts w:ascii="Arial Rounded MT Bold" w:hAnsi="Arial Rounded MT Bold" w:cs="XYTZER+AGaramondPro-Regular"/>
          <w:color w:val="FF0000"/>
          <w:sz w:val="23"/>
          <w:szCs w:val="23"/>
          <w:lang w:val="es-PY"/>
        </w:rPr>
        <w:t xml:space="preserve">trae </w:t>
      </w:r>
      <w:r w:rsidRPr="008B1F60">
        <w:rPr>
          <w:rFonts w:ascii="Arial Rounded MT Bold" w:hAnsi="Arial Rounded MT Bold" w:cs="XYTZER+AGaramondPro-Regular"/>
          <w:color w:val="FF0000"/>
          <w:sz w:val="23"/>
          <w:szCs w:val="23"/>
          <w:lang w:val="es-PY"/>
        </w:rPr>
        <w:t>las tres invenciones técnicas fundamentales que hicieron posible la aparición del periodis</w:t>
      </w:r>
      <w:r w:rsidRPr="008B1F60">
        <w:rPr>
          <w:rFonts w:ascii="Arial Rounded MT Bold" w:hAnsi="Arial Rounded MT Bold" w:cs="XYTZER+AGaramondPro-Regular"/>
          <w:color w:val="FF0000"/>
          <w:sz w:val="23"/>
          <w:szCs w:val="23"/>
          <w:lang w:val="es-PY"/>
        </w:rPr>
        <w:softHyphen/>
        <w:t>mo: el ferrocarril (1830), el telégrafo (1844) y la rotativa (1846).</w:t>
      </w:r>
    </w:p>
    <w:p w:rsidR="008B1F60" w:rsidRDefault="000E1BF5" w:rsidP="001F7455">
      <w:pPr>
        <w:pStyle w:val="Pa2"/>
        <w:ind w:firstLine="180"/>
        <w:jc w:val="both"/>
        <w:rPr>
          <w:rFonts w:ascii="Arial Rounded MT Bold" w:hAnsi="Arial Rounded MT Bold" w:cs="XYTZER+AGaramondPro-Regular"/>
          <w:color w:val="FF0000"/>
          <w:szCs w:val="23"/>
          <w:lang w:val="es-PY"/>
        </w:rPr>
      </w:pPr>
      <w:r w:rsidRPr="00F60E52">
        <w:rPr>
          <w:rFonts w:ascii="Arial Rounded MT Bold" w:hAnsi="Arial Rounded MT Bold" w:cs="XYTZER+AGaramondPro-Regular"/>
          <w:color w:val="FF0000"/>
          <w:sz w:val="23"/>
          <w:szCs w:val="23"/>
          <w:lang w:val="es-PY"/>
        </w:rPr>
        <w:t xml:space="preserve">El periodismo </w:t>
      </w:r>
      <w:r>
        <w:rPr>
          <w:rFonts w:ascii="Arial Rounded MT Bold" w:hAnsi="Arial Rounded MT Bold" w:cs="XYTZER+AGaramondPro-Regular"/>
          <w:color w:val="FF0000"/>
          <w:sz w:val="23"/>
          <w:szCs w:val="23"/>
          <w:lang w:val="es-PY"/>
        </w:rPr>
        <w:t xml:space="preserve">desde sus inicios está </w:t>
      </w:r>
      <w:proofErr w:type="gramStart"/>
      <w:r>
        <w:rPr>
          <w:rFonts w:ascii="Arial Rounded MT Bold" w:hAnsi="Arial Rounded MT Bold" w:cs="XYTZER+AGaramondPro-Regular"/>
          <w:color w:val="FF0000"/>
          <w:sz w:val="23"/>
          <w:szCs w:val="23"/>
          <w:lang w:val="es-PY"/>
        </w:rPr>
        <w:t>asociada</w:t>
      </w:r>
      <w:proofErr w:type="gramEnd"/>
      <w:r>
        <w:rPr>
          <w:rFonts w:ascii="Arial Rounded MT Bold" w:hAnsi="Arial Rounded MT Bold" w:cs="XYTZER+AGaramondPro-Regular"/>
          <w:color w:val="FF0000"/>
          <w:sz w:val="23"/>
          <w:szCs w:val="23"/>
          <w:lang w:val="es-PY"/>
        </w:rPr>
        <w:t xml:space="preserve"> al uso de la tecnología desde el uso del telégrafo a internet</w:t>
      </w:r>
      <w:r w:rsidRPr="00F60E52">
        <w:rPr>
          <w:rFonts w:ascii="Arial Rounded MT Bold" w:hAnsi="Arial Rounded MT Bold" w:cs="XYTZER+AGaramondPro-Regular"/>
          <w:color w:val="FF0000"/>
          <w:sz w:val="23"/>
          <w:szCs w:val="23"/>
          <w:lang w:val="es-PY"/>
        </w:rPr>
        <w:t xml:space="preserve"> </w:t>
      </w:r>
      <w:r w:rsidR="001F7455">
        <w:rPr>
          <w:rFonts w:ascii="Arial Rounded MT Bold" w:hAnsi="Arial Rounded MT Bold" w:cs="XYTZER+AGaramondPro-Regular"/>
          <w:color w:val="FF0000"/>
          <w:sz w:val="23"/>
          <w:szCs w:val="23"/>
          <w:lang w:val="es-PY"/>
        </w:rPr>
        <w:t xml:space="preserve">en una </w:t>
      </w:r>
      <w:r w:rsidRPr="00F60E52">
        <w:rPr>
          <w:rFonts w:ascii="Arial Rounded MT Bold" w:hAnsi="Arial Rounded MT Bold" w:cs="XYTZER+AGaramondPro-Regular"/>
          <w:color w:val="FF0000"/>
          <w:sz w:val="23"/>
          <w:szCs w:val="23"/>
          <w:lang w:val="es-PY"/>
        </w:rPr>
        <w:t>sociedad industrial</w:t>
      </w:r>
      <w:r w:rsidR="001F7455">
        <w:rPr>
          <w:rFonts w:ascii="Arial Rounded MT Bold" w:hAnsi="Arial Rounded MT Bold" w:cs="XYTZER+AGaramondPro-Regular"/>
          <w:color w:val="FF0000"/>
          <w:sz w:val="23"/>
          <w:szCs w:val="23"/>
          <w:lang w:val="es-PY"/>
        </w:rPr>
        <w:t xml:space="preserve"> o digital</w:t>
      </w:r>
      <w:r w:rsidRPr="00F60E52">
        <w:rPr>
          <w:rFonts w:ascii="Arial Rounded MT Bold" w:hAnsi="Arial Rounded MT Bold" w:cs="XYTZER+AGaramondPro-Regular"/>
          <w:color w:val="FF0000"/>
          <w:sz w:val="23"/>
          <w:szCs w:val="23"/>
          <w:lang w:val="es-PY"/>
        </w:rPr>
        <w:t>. Hay una correlación histórica total entre estos tres elementos: sociedad industrial / cultura de masas / periodismo</w:t>
      </w:r>
      <w:r w:rsidR="001F7455">
        <w:rPr>
          <w:rFonts w:ascii="Arial Rounded MT Bold" w:hAnsi="Arial Rounded MT Bold" w:cs="XYTZER+AGaramondPro-Regular"/>
          <w:color w:val="FF0000"/>
          <w:sz w:val="23"/>
          <w:szCs w:val="23"/>
          <w:lang w:val="es-PY"/>
        </w:rPr>
        <w:t xml:space="preserve">. </w:t>
      </w:r>
      <w:r w:rsidR="001F7455" w:rsidRPr="001F7455">
        <w:rPr>
          <w:rFonts w:ascii="Arial Rounded MT Bold" w:hAnsi="Arial Rounded MT Bold"/>
          <w:color w:val="FF0000"/>
          <w:lang w:val="es-PY"/>
        </w:rPr>
        <w:t>El</w:t>
      </w:r>
      <w:r w:rsidR="001F7455">
        <w:rPr>
          <w:rFonts w:ascii="Arial Rounded MT Bold" w:hAnsi="Arial Rounded MT Bold"/>
          <w:color w:val="FF0000"/>
          <w:lang w:val="es-PY"/>
        </w:rPr>
        <w:t xml:space="preserve"> </w:t>
      </w:r>
      <w:r w:rsidR="001F7455" w:rsidRPr="008B1F60">
        <w:rPr>
          <w:rFonts w:ascii="Arial Rounded MT Bold" w:hAnsi="Arial Rounded MT Bold" w:cs="XYTZER+AGaramondPro-Regular"/>
          <w:color w:val="FF0000"/>
          <w:szCs w:val="23"/>
          <w:lang w:val="es-PY"/>
        </w:rPr>
        <w:t>primer pe</w:t>
      </w:r>
      <w:r w:rsidR="001F7455" w:rsidRPr="008B1F60">
        <w:rPr>
          <w:rFonts w:ascii="Arial Rounded MT Bold" w:hAnsi="Arial Rounded MT Bold" w:cs="XYTZER+AGaramondPro-Regular"/>
          <w:color w:val="FF0000"/>
          <w:szCs w:val="23"/>
          <w:lang w:val="es-PY"/>
        </w:rPr>
        <w:softHyphen/>
        <w:t xml:space="preserve">riódico diario del mundo: el </w:t>
      </w:r>
      <w:proofErr w:type="spellStart"/>
      <w:r w:rsidR="001F7455" w:rsidRPr="008B1F60">
        <w:rPr>
          <w:rFonts w:ascii="Arial Rounded MT Bold" w:hAnsi="Arial Rounded MT Bold" w:cs="ZONLGN+AGaramondPro-Italic"/>
          <w:color w:val="FF0000"/>
          <w:szCs w:val="23"/>
          <w:lang w:val="es-PY"/>
        </w:rPr>
        <w:t>Leipziger</w:t>
      </w:r>
      <w:proofErr w:type="spellEnd"/>
      <w:r w:rsidR="001F7455" w:rsidRPr="008B1F60">
        <w:rPr>
          <w:rFonts w:ascii="Arial Rounded MT Bold" w:hAnsi="Arial Rounded MT Bold" w:cs="ZONLGN+AGaramondPro-Italic"/>
          <w:color w:val="FF0000"/>
          <w:szCs w:val="23"/>
          <w:lang w:val="es-PY"/>
        </w:rPr>
        <w:t xml:space="preserve"> </w:t>
      </w:r>
      <w:proofErr w:type="spellStart"/>
      <w:r w:rsidR="001F7455" w:rsidRPr="008B1F60">
        <w:rPr>
          <w:rFonts w:ascii="Arial Rounded MT Bold" w:hAnsi="Arial Rounded MT Bold" w:cs="ZONLGN+AGaramondPro-Italic"/>
          <w:color w:val="FF0000"/>
          <w:szCs w:val="23"/>
          <w:lang w:val="es-PY"/>
        </w:rPr>
        <w:t>Zeitung</w:t>
      </w:r>
      <w:proofErr w:type="spellEnd"/>
      <w:r w:rsidR="001F7455" w:rsidRPr="008B1F60">
        <w:rPr>
          <w:rFonts w:ascii="Arial Rounded MT Bold" w:hAnsi="Arial Rounded MT Bold" w:cs="XYTZER+AGaramondPro-Regular"/>
          <w:color w:val="FF0000"/>
          <w:szCs w:val="23"/>
          <w:lang w:val="es-PY"/>
        </w:rPr>
        <w:t>, cuyo primer número apareció en 1660</w:t>
      </w:r>
    </w:p>
    <w:p w:rsidR="001F7455" w:rsidRPr="008B1F60" w:rsidRDefault="001F7455" w:rsidP="001F7455">
      <w:pPr>
        <w:pStyle w:val="Pa2"/>
        <w:ind w:firstLine="180"/>
        <w:jc w:val="both"/>
        <w:rPr>
          <w:rFonts w:ascii="Arial Rounded MT Bold" w:hAnsi="Arial Rounded MT Bold" w:cs="XYTZER+AGaramondPro-Regular"/>
          <w:color w:val="FF0000"/>
          <w:sz w:val="23"/>
          <w:szCs w:val="23"/>
          <w:lang w:val="es-PY"/>
        </w:rPr>
      </w:pPr>
      <w:r w:rsidRPr="008B1F60">
        <w:rPr>
          <w:rFonts w:ascii="Arial Rounded MT Bold" w:hAnsi="Arial Rounded MT Bold" w:cs="XYTZER+AGaramondPro-Regular"/>
          <w:color w:val="FF0000"/>
          <w:sz w:val="23"/>
          <w:szCs w:val="23"/>
          <w:lang w:val="es-PY"/>
        </w:rPr>
        <w:t>.</w:t>
      </w:r>
    </w:p>
    <w:p w:rsidR="001F7455" w:rsidRPr="001F7455" w:rsidRDefault="001F7455" w:rsidP="001F7455">
      <w:pPr>
        <w:pStyle w:val="Default"/>
        <w:rPr>
          <w:lang w:val="es-PY"/>
        </w:rPr>
      </w:pPr>
    </w:p>
    <w:p w:rsidR="00CE713B" w:rsidRPr="00CE713B" w:rsidRDefault="008B1F60" w:rsidP="00CE713B">
      <w:pPr>
        <w:pStyle w:val="Pa2"/>
        <w:pageBreakBefore/>
        <w:ind w:firstLine="180"/>
        <w:jc w:val="both"/>
        <w:rPr>
          <w:rFonts w:ascii="Arial Rounded MT Bold" w:hAnsi="Arial Rounded MT Bold" w:cs="XYTZER+AGaramondPro-Regular"/>
          <w:color w:val="000000"/>
          <w:sz w:val="23"/>
          <w:szCs w:val="23"/>
          <w:lang w:val="es-PY"/>
        </w:rPr>
      </w:pPr>
      <w:r>
        <w:rPr>
          <w:rFonts w:ascii="Arial Rounded MT Bold" w:hAnsi="Arial Rounded MT Bold" w:cs="XYTZER+AGaramondPro-Regular"/>
          <w:color w:val="000000"/>
          <w:sz w:val="23"/>
          <w:szCs w:val="23"/>
          <w:lang w:val="es-PY"/>
        </w:rPr>
        <w:lastRenderedPageBreak/>
        <w:t>La con</w:t>
      </w:r>
      <w:r w:rsidR="00CE713B" w:rsidRPr="00CE713B">
        <w:rPr>
          <w:rFonts w:ascii="Arial Rounded MT Bold" w:hAnsi="Arial Rounded MT Bold" w:cs="XYTZER+AGaramondPro-Regular"/>
          <w:color w:val="000000"/>
          <w:sz w:val="23"/>
          <w:szCs w:val="23"/>
          <w:lang w:val="es-PY"/>
        </w:rPr>
        <w:t xml:space="preserve">clusión, un tanto paradójica, es que en la fecha de la tesis de </w:t>
      </w:r>
      <w:proofErr w:type="spellStart"/>
      <w:r w:rsidR="00CE713B" w:rsidRPr="00CE713B">
        <w:rPr>
          <w:rFonts w:ascii="Arial Rounded MT Bold" w:hAnsi="Arial Rounded MT Bold" w:cs="XYTZER+AGaramondPro-Regular"/>
          <w:color w:val="000000"/>
          <w:sz w:val="23"/>
          <w:szCs w:val="23"/>
          <w:lang w:val="es-PY"/>
        </w:rPr>
        <w:t>Peucer</w:t>
      </w:r>
      <w:proofErr w:type="spellEnd"/>
      <w:r w:rsidR="00CE713B" w:rsidRPr="00CE713B">
        <w:rPr>
          <w:rFonts w:ascii="Arial Rounded MT Bold" w:hAnsi="Arial Rounded MT Bold" w:cs="XYTZER+AGaramondPro-Regular"/>
          <w:color w:val="000000"/>
          <w:sz w:val="23"/>
          <w:szCs w:val="23"/>
          <w:lang w:val="es-PY"/>
        </w:rPr>
        <w:t xml:space="preserve"> había ya periódicos, pero entonces se desconocía cuál es el valor e importancia social del Periodismo.</w:t>
      </w:r>
    </w:p>
    <w:p w:rsidR="00CE713B" w:rsidRPr="008B1F60" w:rsidRDefault="00CE713B" w:rsidP="00CE713B">
      <w:pPr>
        <w:pStyle w:val="Pa2"/>
        <w:ind w:firstLine="180"/>
        <w:jc w:val="both"/>
        <w:rPr>
          <w:rFonts w:ascii="Arial Rounded MT Bold" w:hAnsi="Arial Rounded MT Bold" w:cs="XYTZER+AGaramondPro-Regular"/>
          <w:color w:val="FF0000"/>
          <w:sz w:val="23"/>
          <w:szCs w:val="23"/>
          <w:lang w:val="es-PY"/>
        </w:rPr>
      </w:pPr>
      <w:r w:rsidRPr="008B1F60">
        <w:rPr>
          <w:rFonts w:ascii="Arial Rounded MT Bold" w:hAnsi="Arial Rounded MT Bold" w:cs="XYTZER+AGaramondPro-Regular"/>
          <w:color w:val="FF0000"/>
          <w:szCs w:val="23"/>
          <w:lang w:val="es-PY"/>
        </w:rPr>
        <w:t>La afirmación de que aquellos papeles impresos pueden ser conside</w:t>
      </w:r>
      <w:r w:rsidRPr="008B1F60">
        <w:rPr>
          <w:rFonts w:ascii="Arial Rounded MT Bold" w:hAnsi="Arial Rounded MT Bold" w:cs="XYTZER+AGaramondPro-Regular"/>
          <w:color w:val="FF0000"/>
          <w:szCs w:val="23"/>
          <w:lang w:val="es-PY"/>
        </w:rPr>
        <w:softHyphen/>
        <w:t>rados periódicos es, evidentemente, una cuestión bastante opinable</w:t>
      </w:r>
      <w:r w:rsidRPr="00CE713B">
        <w:rPr>
          <w:rFonts w:ascii="Arial Rounded MT Bold" w:hAnsi="Arial Rounded MT Bold" w:cs="XYTZER+AGaramondPro-Regular"/>
          <w:color w:val="000000"/>
          <w:sz w:val="23"/>
          <w:szCs w:val="23"/>
          <w:lang w:val="es-PY"/>
        </w:rPr>
        <w:t>, fácil materia para la controversia si los juicios están radicalmente en</w:t>
      </w:r>
      <w:r w:rsidRPr="00CE713B">
        <w:rPr>
          <w:rFonts w:ascii="Arial Rounded MT Bold" w:hAnsi="Arial Rounded MT Bold" w:cs="XYTZER+AGaramondPro-Regular"/>
          <w:color w:val="000000"/>
          <w:sz w:val="23"/>
          <w:szCs w:val="23"/>
          <w:lang w:val="es-PY"/>
        </w:rPr>
        <w:softHyphen/>
        <w:t xml:space="preserve">contrados. Como señala el profesor López de </w:t>
      </w:r>
      <w:proofErr w:type="spellStart"/>
      <w:r w:rsidRPr="00CE713B">
        <w:rPr>
          <w:rFonts w:ascii="Arial Rounded MT Bold" w:hAnsi="Arial Rounded MT Bold" w:cs="XYTZER+AGaramondPro-Regular"/>
          <w:color w:val="000000"/>
          <w:sz w:val="23"/>
          <w:szCs w:val="23"/>
          <w:lang w:val="es-PY"/>
        </w:rPr>
        <w:t>Zuazo</w:t>
      </w:r>
      <w:proofErr w:type="spellEnd"/>
      <w:r w:rsidRPr="00CE713B">
        <w:rPr>
          <w:rFonts w:ascii="Arial Rounded MT Bold" w:hAnsi="Arial Rounded MT Bold" w:cs="XYTZER+AGaramondPro-Regular"/>
          <w:color w:val="000000"/>
          <w:sz w:val="23"/>
          <w:szCs w:val="23"/>
          <w:lang w:val="es-PY"/>
        </w:rPr>
        <w:t xml:space="preserve"> en otro trabajo de este número monográfico de </w:t>
      </w:r>
      <w:r w:rsidRPr="00CE713B">
        <w:rPr>
          <w:rFonts w:ascii="Arial Rounded MT Bold" w:hAnsi="Arial Rounded MT Bold" w:cs="ZONLGN+AGaramondPro-Italic"/>
          <w:color w:val="000000"/>
          <w:sz w:val="23"/>
          <w:szCs w:val="23"/>
          <w:lang w:val="es-PY"/>
        </w:rPr>
        <w:t>Estudios sobre el Mensaje Periodístico</w:t>
      </w:r>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cita solamente en su tesis cuatro publicaciones periódicas eu</w:t>
      </w:r>
      <w:r w:rsidRPr="00CE713B">
        <w:rPr>
          <w:rFonts w:ascii="Arial Rounded MT Bold" w:hAnsi="Arial Rounded MT Bold" w:cs="XYTZER+AGaramondPro-Regular"/>
          <w:color w:val="000000"/>
          <w:sz w:val="23"/>
          <w:szCs w:val="23"/>
          <w:lang w:val="es-PY"/>
        </w:rPr>
        <w:softHyphen/>
        <w:t>ropeas, pero el número de tales publicaciones era ya muy importan</w:t>
      </w:r>
      <w:r w:rsidRPr="00CE713B">
        <w:rPr>
          <w:rFonts w:ascii="Arial Rounded MT Bold" w:hAnsi="Arial Rounded MT Bold" w:cs="XYTZER+AGaramondPro-Regular"/>
          <w:color w:val="000000"/>
          <w:sz w:val="23"/>
          <w:szCs w:val="23"/>
          <w:lang w:val="es-PY"/>
        </w:rPr>
        <w:softHyphen/>
        <w:t xml:space="preserve">te: no sólo había en Alemania y Francia, sino también en Inglaterra, Italia, España, Portugal, Holanda, etcétera. </w:t>
      </w:r>
      <w:r w:rsidRPr="008B1F60">
        <w:rPr>
          <w:rFonts w:ascii="Arial Rounded MT Bold" w:hAnsi="Arial Rounded MT Bold" w:cs="XYTZER+AGaramondPro-Regular"/>
          <w:color w:val="FF0000"/>
          <w:szCs w:val="23"/>
          <w:lang w:val="es-PY"/>
        </w:rPr>
        <w:t xml:space="preserve">Su periodicidad oscilaba entre la semana y el mes, pero </w:t>
      </w:r>
      <w:proofErr w:type="spellStart"/>
      <w:r w:rsidRPr="005A2B7E">
        <w:rPr>
          <w:rFonts w:ascii="Arial Rounded MT Bold" w:hAnsi="Arial Rounded MT Bold" w:cs="XYTZER+AGaramondPro-Regular"/>
          <w:color w:val="FF0000"/>
          <w:sz w:val="40"/>
          <w:szCs w:val="40"/>
          <w:lang w:val="es-PY"/>
        </w:rPr>
        <w:t>Peucer</w:t>
      </w:r>
      <w:proofErr w:type="spellEnd"/>
      <w:r w:rsidRPr="005A2B7E">
        <w:rPr>
          <w:rFonts w:ascii="Arial Rounded MT Bold" w:hAnsi="Arial Rounded MT Bold" w:cs="XYTZER+AGaramondPro-Regular"/>
          <w:color w:val="FF0000"/>
          <w:sz w:val="40"/>
          <w:szCs w:val="40"/>
          <w:lang w:val="es-PY"/>
        </w:rPr>
        <w:t xml:space="preserve"> </w:t>
      </w:r>
      <w:r w:rsidRPr="008B1F60">
        <w:rPr>
          <w:rFonts w:ascii="Arial Rounded MT Bold" w:hAnsi="Arial Rounded MT Bold" w:cs="XYTZER+AGaramondPro-Regular"/>
          <w:color w:val="FF0000"/>
          <w:szCs w:val="23"/>
          <w:lang w:val="es-PY"/>
        </w:rPr>
        <w:t>debió ya conocer el primer pe</w:t>
      </w:r>
      <w:r w:rsidRPr="008B1F60">
        <w:rPr>
          <w:rFonts w:ascii="Arial Rounded MT Bold" w:hAnsi="Arial Rounded MT Bold" w:cs="XYTZER+AGaramondPro-Regular"/>
          <w:color w:val="FF0000"/>
          <w:szCs w:val="23"/>
          <w:lang w:val="es-PY"/>
        </w:rPr>
        <w:softHyphen/>
        <w:t xml:space="preserve">riódico diario del mundo: el </w:t>
      </w:r>
      <w:proofErr w:type="spellStart"/>
      <w:r w:rsidRPr="005A2B7E">
        <w:rPr>
          <w:rFonts w:ascii="Arial Rounded MT Bold" w:hAnsi="Arial Rounded MT Bold" w:cs="ZONLGN+AGaramondPro-Italic"/>
          <w:color w:val="FF0000"/>
          <w:sz w:val="32"/>
          <w:szCs w:val="32"/>
          <w:lang w:val="es-PY"/>
        </w:rPr>
        <w:t>Leipziger</w:t>
      </w:r>
      <w:proofErr w:type="spellEnd"/>
      <w:r w:rsidRPr="005A2B7E">
        <w:rPr>
          <w:rFonts w:ascii="Arial Rounded MT Bold" w:hAnsi="Arial Rounded MT Bold" w:cs="ZONLGN+AGaramondPro-Italic"/>
          <w:color w:val="FF0000"/>
          <w:sz w:val="32"/>
          <w:szCs w:val="32"/>
          <w:lang w:val="es-PY"/>
        </w:rPr>
        <w:t xml:space="preserve"> </w:t>
      </w:r>
      <w:proofErr w:type="spellStart"/>
      <w:r w:rsidRPr="005A2B7E">
        <w:rPr>
          <w:rFonts w:ascii="Arial Rounded MT Bold" w:hAnsi="Arial Rounded MT Bold" w:cs="ZONLGN+AGaramondPro-Italic"/>
          <w:color w:val="FF0000"/>
          <w:sz w:val="32"/>
          <w:szCs w:val="32"/>
          <w:lang w:val="es-PY"/>
        </w:rPr>
        <w:t>Zeitung</w:t>
      </w:r>
      <w:proofErr w:type="spellEnd"/>
      <w:r w:rsidRPr="008B1F60">
        <w:rPr>
          <w:rFonts w:ascii="Arial Rounded MT Bold" w:hAnsi="Arial Rounded MT Bold" w:cs="XYTZER+AGaramondPro-Regular"/>
          <w:color w:val="FF0000"/>
          <w:szCs w:val="23"/>
          <w:lang w:val="es-PY"/>
        </w:rPr>
        <w:t>, cuyo primer número apareció en 1660</w:t>
      </w:r>
      <w:r w:rsidRPr="00CE713B">
        <w:rPr>
          <w:rFonts w:ascii="Arial Rounded MT Bold" w:hAnsi="Arial Rounded MT Bold" w:cs="XYTZER+AGaramondPro-Regular"/>
          <w:color w:val="000000"/>
          <w:sz w:val="23"/>
          <w:szCs w:val="23"/>
          <w:lang w:val="es-PY"/>
        </w:rPr>
        <w:t>. «Este acontecimiento —apostilla el profesor Ca</w:t>
      </w:r>
      <w:r w:rsidRPr="00CE713B">
        <w:rPr>
          <w:rFonts w:ascii="Arial Rounded MT Bold" w:hAnsi="Arial Rounded MT Bold" w:cs="XYTZER+AGaramondPro-Regular"/>
          <w:color w:val="000000"/>
          <w:sz w:val="23"/>
          <w:szCs w:val="23"/>
          <w:lang w:val="es-PY"/>
        </w:rPr>
        <w:softHyphen/>
        <w:t>sasús—, si hemos de juzgar por la abundancia de los estudios locales contemporáneos que suscitó, causó sensación dentro de su ámbito de influencia cultural y geográfico.»</w:t>
      </w:r>
      <w:r w:rsidRPr="00CE713B">
        <w:rPr>
          <w:rStyle w:val="A6"/>
          <w:rFonts w:ascii="Arial Rounded MT Bold" w:hAnsi="Arial Rounded MT Bold"/>
          <w:lang w:val="es-PY"/>
        </w:rPr>
        <w:t xml:space="preserve">4 </w:t>
      </w:r>
      <w:r w:rsidRPr="008B1F60">
        <w:rPr>
          <w:rFonts w:ascii="Arial Rounded MT Bold" w:hAnsi="Arial Rounded MT Bold" w:cs="XYTZER+AGaramondPro-Regular"/>
          <w:color w:val="FF0000"/>
          <w:sz w:val="23"/>
          <w:szCs w:val="23"/>
          <w:lang w:val="es-PY"/>
        </w:rPr>
        <w:t xml:space="preserve">La realidad histórica de aquellas fechas nos permite entender que muchos de los papeles impreso que recogían </w:t>
      </w:r>
      <w:proofErr w:type="spellStart"/>
      <w:r w:rsidRPr="008B1F60">
        <w:rPr>
          <w:rFonts w:ascii="Arial Rounded MT Bold" w:hAnsi="Arial Rounded MT Bold" w:cs="ZONLGN+AGaramondPro-Italic"/>
          <w:color w:val="FF0000"/>
          <w:sz w:val="23"/>
          <w:szCs w:val="23"/>
          <w:lang w:val="es-PY"/>
        </w:rPr>
        <w:t>novellae</w:t>
      </w:r>
      <w:proofErr w:type="spellEnd"/>
      <w:r w:rsidRPr="008B1F60">
        <w:rPr>
          <w:rFonts w:ascii="Arial Rounded MT Bold" w:hAnsi="Arial Rounded MT Bold" w:cs="ZONLGN+AGaramondPro-Italic"/>
          <w:color w:val="FF0000"/>
          <w:sz w:val="23"/>
          <w:szCs w:val="23"/>
          <w:lang w:val="es-PY"/>
        </w:rPr>
        <w:t xml:space="preserve"> </w:t>
      </w:r>
      <w:r w:rsidRPr="008B1F60">
        <w:rPr>
          <w:rFonts w:ascii="Arial Rounded MT Bold" w:hAnsi="Arial Rounded MT Bold" w:cs="XYTZER+AGaramondPro-Regular"/>
          <w:color w:val="FF0000"/>
          <w:sz w:val="23"/>
          <w:szCs w:val="23"/>
          <w:lang w:val="es-PY"/>
        </w:rPr>
        <w:t>aparecían de modo regular y con una periodicidad —normalmente de carácter semanal o mensual— previamente deter</w:t>
      </w:r>
      <w:r w:rsidRPr="008B1F60">
        <w:rPr>
          <w:rFonts w:ascii="Arial Rounded MT Bold" w:hAnsi="Arial Rounded MT Bold" w:cs="XYTZER+AGaramondPro-Regular"/>
          <w:color w:val="FF0000"/>
          <w:sz w:val="23"/>
          <w:szCs w:val="23"/>
          <w:lang w:val="es-PY"/>
        </w:rPr>
        <w:softHyphen/>
        <w:t>minada y siempre inferior a un año.</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Desde mi perspectiva teórica, estos papeles impresos </w:t>
      </w:r>
      <w:r w:rsidR="008B1F60" w:rsidRPr="00CE713B">
        <w:rPr>
          <w:rFonts w:ascii="Arial Rounded MT Bold" w:hAnsi="Arial Rounded MT Bold" w:cs="XYTZER+AGaramondPro-Regular"/>
          <w:color w:val="000000"/>
          <w:sz w:val="23"/>
          <w:szCs w:val="23"/>
          <w:lang w:val="es-PY"/>
        </w:rPr>
        <w:t>de los</w:t>
      </w:r>
      <w:r w:rsidRPr="00CE713B">
        <w:rPr>
          <w:rFonts w:ascii="Arial Rounded MT Bold" w:hAnsi="Arial Rounded MT Bold" w:cs="XYTZER+AGaramondPro-Regular"/>
          <w:color w:val="000000"/>
          <w:sz w:val="23"/>
          <w:szCs w:val="23"/>
          <w:lang w:val="es-PY"/>
        </w:rPr>
        <w:t xml:space="preserve"> siglos XVII sí pueden ser considerados verdaderos periódicos, a la luz de las exi</w:t>
      </w:r>
      <w:r w:rsidRPr="00CE713B">
        <w:rPr>
          <w:rFonts w:ascii="Arial Rounded MT Bold" w:hAnsi="Arial Rounded MT Bold" w:cs="XYTZER+AGaramondPro-Regular"/>
          <w:color w:val="000000"/>
          <w:sz w:val="23"/>
          <w:szCs w:val="23"/>
          <w:lang w:val="es-PY"/>
        </w:rPr>
        <w:softHyphen/>
        <w:t>gencias doctrinales y legales que actualmente son tenidas en cuenta para la definición de estos productos culturales. Vayamos por partes.</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1. Como conocen todos los estudiosos del Periodismo, el profe</w:t>
      </w:r>
      <w:r w:rsidRPr="00CE713B">
        <w:rPr>
          <w:rFonts w:ascii="Arial Rounded MT Bold" w:hAnsi="Arial Rounded MT Bold" w:cs="XYTZER+AGaramondPro-Regular"/>
          <w:color w:val="000000"/>
          <w:sz w:val="23"/>
          <w:szCs w:val="23"/>
          <w:lang w:val="es-PY"/>
        </w:rPr>
        <w:softHyphen/>
        <w:t xml:space="preserve">sor. </w:t>
      </w:r>
      <w:proofErr w:type="spellStart"/>
      <w:r w:rsidRPr="00CE713B">
        <w:rPr>
          <w:rFonts w:ascii="Arial Rounded MT Bold" w:hAnsi="Arial Rounded MT Bold" w:cs="XYTZER+AGaramondPro-Regular"/>
          <w:color w:val="000000"/>
          <w:sz w:val="23"/>
          <w:szCs w:val="23"/>
          <w:lang w:val="es-PY"/>
        </w:rPr>
        <w:t>Emil</w:t>
      </w:r>
      <w:proofErr w:type="spellEnd"/>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XYTZER+AGaramondPro-Regular"/>
          <w:color w:val="000000"/>
          <w:sz w:val="23"/>
          <w:szCs w:val="23"/>
          <w:lang w:val="es-PY"/>
        </w:rPr>
        <w:t>Dovifat</w:t>
      </w:r>
      <w:proofErr w:type="spellEnd"/>
      <w:r w:rsidRPr="00CE713B">
        <w:rPr>
          <w:rFonts w:ascii="Arial Rounded MT Bold" w:hAnsi="Arial Rounded MT Bold" w:cs="XYTZER+AGaramondPro-Regular"/>
          <w:color w:val="000000"/>
          <w:sz w:val="23"/>
          <w:szCs w:val="23"/>
          <w:lang w:val="es-PY"/>
        </w:rPr>
        <w:t xml:space="preserve"> formuló en 1931 una definición de periódico que todavía tiene plena vigencia y que ha servido posteriormente para inspirar textos normativos de carácter supranacional:</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proofErr w:type="spellStart"/>
      <w:proofErr w:type="gramStart"/>
      <w:r w:rsidRPr="00CE713B">
        <w:rPr>
          <w:rStyle w:val="A2"/>
          <w:rFonts w:ascii="Arial Rounded MT Bold" w:hAnsi="Arial Rounded MT Bold" w:cs="XYTZER+AGaramondPro-Regular"/>
          <w:lang w:val="es-PY"/>
        </w:rPr>
        <w:t>toria</w:t>
      </w:r>
      <w:proofErr w:type="spellEnd"/>
      <w:proofErr w:type="gramEnd"/>
      <w:r w:rsidRPr="00CE713B">
        <w:rPr>
          <w:rStyle w:val="A2"/>
          <w:rFonts w:ascii="Arial Rounded MT Bold" w:hAnsi="Arial Rounded MT Bold" w:cs="XYTZER+AGaramondPro-Regular"/>
          <w:lang w:val="es-PY"/>
        </w:rPr>
        <w:t xml:space="preserve"> o la </w:t>
      </w:r>
      <w:proofErr w:type="spellStart"/>
      <w:r w:rsidRPr="00CE713B">
        <w:rPr>
          <w:rStyle w:val="A2"/>
          <w:rFonts w:ascii="Arial Rounded MT Bold" w:hAnsi="Arial Rounded MT Bold" w:cs="XYTZER+AGaramondPro-Regular"/>
          <w:lang w:val="es-PY"/>
        </w:rPr>
        <w:t>paleohistoria</w:t>
      </w:r>
      <w:proofErr w:type="spellEnd"/>
      <w:r w:rsidRPr="00CE713B">
        <w:rPr>
          <w:rStyle w:val="A2"/>
          <w:rFonts w:ascii="Arial Rounded MT Bold" w:hAnsi="Arial Rounded MT Bold" w:cs="XYTZER+AGaramondPro-Regular"/>
          <w:lang w:val="es-PY"/>
        </w:rPr>
        <w:t xml:space="preserve"> periodísticas y que prefiguran lo que después se convertiría en el periodismo como fenómeno específico de una sociedad industrial sometida a los imperativos de una cultura de masas» (</w:t>
      </w:r>
      <w:r w:rsidRPr="00CE713B">
        <w:rPr>
          <w:rStyle w:val="A2"/>
          <w:rFonts w:ascii="Arial Rounded MT Bold" w:hAnsi="Arial Rounded MT Bold"/>
          <w:lang w:val="es-PY"/>
        </w:rPr>
        <w:t>El lenguaje periodístico</w:t>
      </w:r>
      <w:r w:rsidRPr="00CE713B">
        <w:rPr>
          <w:rStyle w:val="A2"/>
          <w:rFonts w:ascii="Arial Rounded MT Bold" w:hAnsi="Arial Rounded MT Bold" w:cs="XYTZER+AGaramondPro-Regular"/>
          <w:lang w:val="es-PY"/>
        </w:rPr>
        <w:t xml:space="preserve">, Madrid, ed. Paraninfo, 1989, p. 102). Josep M. Casasús, por su parte, utiliza los términos </w:t>
      </w:r>
      <w:proofErr w:type="spellStart"/>
      <w:r w:rsidRPr="00CE713B">
        <w:rPr>
          <w:rStyle w:val="A2"/>
          <w:rFonts w:ascii="Arial Rounded MT Bold" w:hAnsi="Arial Rounded MT Bold"/>
          <w:lang w:val="es-PY"/>
        </w:rPr>
        <w:t>Protoperiodismo</w:t>
      </w:r>
      <w:proofErr w:type="spellEnd"/>
      <w:r w:rsidRPr="00CE713B">
        <w:rPr>
          <w:rStyle w:val="A2"/>
          <w:rFonts w:ascii="Arial Rounded MT Bold" w:hAnsi="Arial Rounded MT Bold"/>
          <w:lang w:val="es-PY"/>
        </w:rPr>
        <w:t xml:space="preserve"> y </w:t>
      </w:r>
      <w:proofErr w:type="spellStart"/>
      <w:r w:rsidRPr="00CE713B">
        <w:rPr>
          <w:rStyle w:val="A2"/>
          <w:rFonts w:ascii="Arial Rounded MT Bold" w:hAnsi="Arial Rounded MT Bold"/>
          <w:lang w:val="es-PY"/>
        </w:rPr>
        <w:t>Preperiodismo</w:t>
      </w:r>
      <w:proofErr w:type="spellEnd"/>
      <w:r w:rsidRPr="00CE713B">
        <w:rPr>
          <w:rStyle w:val="A2"/>
          <w:rFonts w:ascii="Arial Rounded MT Bold" w:hAnsi="Arial Rounded MT Bold"/>
          <w:lang w:val="es-PY"/>
        </w:rPr>
        <w:t xml:space="preserve"> </w:t>
      </w:r>
      <w:r w:rsidRPr="00CE713B">
        <w:rPr>
          <w:rStyle w:val="A2"/>
          <w:rFonts w:ascii="Arial Rounded MT Bold" w:hAnsi="Arial Rounded MT Bold" w:cs="XYTZER+AGaramondPro-Regular"/>
          <w:lang w:val="es-PY"/>
        </w:rPr>
        <w:t>(«</w:t>
      </w:r>
      <w:proofErr w:type="spellStart"/>
      <w:r w:rsidRPr="00CE713B">
        <w:rPr>
          <w:rStyle w:val="A2"/>
          <w:rFonts w:ascii="Arial Rounded MT Bold" w:hAnsi="Arial Rounded MT Bold" w:cs="XYTZER+AGaramondPro-Regular"/>
          <w:lang w:val="es-PY"/>
        </w:rPr>
        <w:t>Estudi</w:t>
      </w:r>
      <w:proofErr w:type="spellEnd"/>
      <w:r w:rsidRPr="00CE713B">
        <w:rPr>
          <w:rStyle w:val="A2"/>
          <w:rFonts w:ascii="Arial Rounded MT Bold" w:hAnsi="Arial Rounded MT Bold" w:cs="XYTZER+AGaramondPro-Regular"/>
          <w:lang w:val="es-PY"/>
        </w:rPr>
        <w:t xml:space="preserve"> </w:t>
      </w:r>
      <w:proofErr w:type="spellStart"/>
      <w:r w:rsidRPr="00CE713B">
        <w:rPr>
          <w:rStyle w:val="A2"/>
          <w:rFonts w:ascii="Arial Rounded MT Bold" w:hAnsi="Arial Rounded MT Bold" w:cs="XYTZER+AGaramondPro-Regular"/>
          <w:lang w:val="es-PY"/>
        </w:rPr>
        <w:t>introductori</w:t>
      </w:r>
      <w:proofErr w:type="spellEnd"/>
      <w:r w:rsidRPr="00CE713B">
        <w:rPr>
          <w:rStyle w:val="A2"/>
          <w:rFonts w:ascii="Arial Rounded MT Bold" w:hAnsi="Arial Rounded MT Bold" w:cs="XYTZER+AGaramondPro-Regular"/>
          <w:lang w:val="es-PY"/>
        </w:rPr>
        <w:t xml:space="preserve"> a la primera </w:t>
      </w:r>
      <w:proofErr w:type="spellStart"/>
      <w:r w:rsidRPr="00CE713B">
        <w:rPr>
          <w:rStyle w:val="A2"/>
          <w:rFonts w:ascii="Arial Rounded MT Bold" w:hAnsi="Arial Rounded MT Bold" w:cs="XYTZER+AGaramondPro-Regular"/>
          <w:lang w:val="es-PY"/>
        </w:rPr>
        <w:t>tesi</w:t>
      </w:r>
      <w:proofErr w:type="spellEnd"/>
      <w:r w:rsidRPr="00CE713B">
        <w:rPr>
          <w:rStyle w:val="A2"/>
          <w:rFonts w:ascii="Arial Rounded MT Bold" w:hAnsi="Arial Rounded MT Bold" w:cs="XYTZER+AGaramondPro-Regular"/>
          <w:lang w:val="es-PY"/>
        </w:rPr>
        <w:t xml:space="preserve"> doctoral sobre </w:t>
      </w:r>
      <w:proofErr w:type="spellStart"/>
      <w:r w:rsidRPr="00CE713B">
        <w:rPr>
          <w:rStyle w:val="A2"/>
          <w:rFonts w:ascii="Arial Rounded MT Bold" w:hAnsi="Arial Rounded MT Bold" w:cs="XYTZER+AGaramondPro-Regular"/>
          <w:lang w:val="es-PY"/>
        </w:rPr>
        <w:t>Periodisme</w:t>
      </w:r>
      <w:proofErr w:type="spellEnd"/>
      <w:r w:rsidRPr="00CE713B">
        <w:rPr>
          <w:rStyle w:val="A2"/>
          <w:rFonts w:ascii="Arial Rounded MT Bold" w:hAnsi="Arial Rounded MT Bold" w:cs="XYTZER+AGaramondPro-Regular"/>
          <w:lang w:val="es-PY"/>
        </w:rPr>
        <w:t xml:space="preserve">», en </w:t>
      </w:r>
      <w:r w:rsidRPr="00CE713B">
        <w:rPr>
          <w:rStyle w:val="A2"/>
          <w:rFonts w:ascii="Arial Rounded MT Bold" w:hAnsi="Arial Rounded MT Bold"/>
          <w:lang w:val="es-PY"/>
        </w:rPr>
        <w:t>Periodística</w:t>
      </w:r>
      <w:r w:rsidRPr="00CE713B">
        <w:rPr>
          <w:rStyle w:val="A2"/>
          <w:rFonts w:ascii="Arial Rounded MT Bold" w:hAnsi="Arial Rounded MT Bold" w:cs="XYTZER+AGaramondPro-Regular"/>
          <w:lang w:val="es-PY"/>
        </w:rPr>
        <w:t>, Barcelona, nº 3/1990, pp. 11 y 13).</w:t>
      </w:r>
    </w:p>
    <w:p w:rsid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4 </w:t>
      </w:r>
      <w:r w:rsidRPr="00CE713B">
        <w:rPr>
          <w:rStyle w:val="A2"/>
          <w:rFonts w:ascii="Arial Rounded MT Bold" w:hAnsi="Arial Rounded MT Bold" w:cs="XYTZER+AGaramondPro-Regular"/>
          <w:lang w:val="es-PY"/>
        </w:rPr>
        <w:t xml:space="preserve">J. M. Casasús, </w:t>
      </w:r>
      <w:proofErr w:type="spellStart"/>
      <w:r w:rsidRPr="00CE713B">
        <w:rPr>
          <w:rStyle w:val="A2"/>
          <w:rFonts w:ascii="Arial Rounded MT Bold" w:hAnsi="Arial Rounded MT Bold"/>
          <w:lang w:val="es-PY"/>
        </w:rPr>
        <w:t>Idem</w:t>
      </w:r>
      <w:proofErr w:type="spellEnd"/>
      <w:r w:rsidRPr="00CE713B">
        <w:rPr>
          <w:rStyle w:val="A2"/>
          <w:rFonts w:ascii="Arial Rounded MT Bold" w:hAnsi="Arial Rounded MT Bold"/>
          <w:lang w:val="es-PY"/>
        </w:rPr>
        <w:t>.</w:t>
      </w:r>
      <w:r w:rsidRPr="00CE713B">
        <w:rPr>
          <w:rStyle w:val="A2"/>
          <w:rFonts w:ascii="Arial Rounded MT Bold" w:hAnsi="Arial Rounded MT Bold" w:cs="XYTZER+AGaramondPro-Regular"/>
          <w:lang w:val="es-PY"/>
        </w:rPr>
        <w:t>, p. 13.</w:t>
      </w:r>
      <w:r w:rsidRPr="00CE713B">
        <w:rPr>
          <w:rFonts w:ascii="Arial Rounded MT Bold" w:hAnsi="Arial Rounded MT Bold" w:cs="XYTZER+AGaramondPro-Regular"/>
          <w:color w:val="000000"/>
          <w:sz w:val="23"/>
          <w:szCs w:val="23"/>
          <w:lang w:val="es-PY"/>
        </w:rPr>
        <w:t xml:space="preserve">17 </w:t>
      </w:r>
      <w:r w:rsidRPr="00CE713B">
        <w:rPr>
          <w:rFonts w:ascii="Arial Rounded MT Bold" w:hAnsi="Arial Rounded MT Bold" w:cs="ZONLGN+AGaramondPro-Italic"/>
          <w:color w:val="000000"/>
          <w:sz w:val="20"/>
          <w:szCs w:val="20"/>
          <w:lang w:val="es-PY"/>
        </w:rPr>
        <w:t xml:space="preserve">Introducción </w:t>
      </w:r>
    </w:p>
    <w:p w:rsidR="001F7455" w:rsidRDefault="001F7455" w:rsidP="001F7455">
      <w:pPr>
        <w:pStyle w:val="Default"/>
        <w:rPr>
          <w:rFonts w:ascii="Arial Rounded MT Bold" w:hAnsi="Arial Rounded MT Bold"/>
          <w:color w:val="FF0000"/>
          <w:lang w:val="es-PY"/>
        </w:rPr>
      </w:pPr>
      <w:r w:rsidRPr="007069BD">
        <w:rPr>
          <w:rFonts w:ascii="Arial Rounded MT Bold" w:hAnsi="Arial Rounded MT Bold"/>
          <w:color w:val="FF0000"/>
          <w:lang w:val="es-PY"/>
        </w:rPr>
        <w:t>A finales del siglo XVII o XVIII empiezan a aparecer los primeros periódicos, papeles impresos</w:t>
      </w:r>
      <w:r>
        <w:rPr>
          <w:rFonts w:ascii="Arial Rounded MT Bold" w:hAnsi="Arial Rounded MT Bold"/>
          <w:color w:val="FF0000"/>
          <w:lang w:val="es-PY"/>
        </w:rPr>
        <w:t xml:space="preserve">.  </w:t>
      </w:r>
      <w:r>
        <w:rPr>
          <w:rFonts w:ascii="Arial Rounded MT Bold" w:hAnsi="Arial Rounded MT Bold" w:cs="XYTZER+AGaramondPro-Regular"/>
          <w:color w:val="FF0000"/>
          <w:sz w:val="23"/>
          <w:szCs w:val="23"/>
          <w:lang w:val="es-PY"/>
        </w:rPr>
        <w:t xml:space="preserve">Estudios realizados de aquellas </w:t>
      </w:r>
      <w:proofErr w:type="spellStart"/>
      <w:r>
        <w:rPr>
          <w:rFonts w:ascii="Arial Rounded MT Bold" w:hAnsi="Arial Rounded MT Bold" w:cs="XYTZER+AGaramondPro-Regular"/>
          <w:color w:val="FF0000"/>
          <w:sz w:val="23"/>
          <w:szCs w:val="23"/>
          <w:lang w:val="es-PY"/>
        </w:rPr>
        <w:t>epocas</w:t>
      </w:r>
      <w:proofErr w:type="spellEnd"/>
      <w:r w:rsidRPr="008B1F60">
        <w:rPr>
          <w:rFonts w:ascii="Arial Rounded MT Bold" w:hAnsi="Arial Rounded MT Bold" w:cs="XYTZER+AGaramondPro-Regular"/>
          <w:color w:val="FF0000"/>
          <w:sz w:val="23"/>
          <w:szCs w:val="23"/>
          <w:lang w:val="es-PY"/>
        </w:rPr>
        <w:t xml:space="preserve"> nos permite</w:t>
      </w:r>
      <w:r>
        <w:rPr>
          <w:rFonts w:ascii="Arial Rounded MT Bold" w:hAnsi="Arial Rounded MT Bold" w:cs="XYTZER+AGaramondPro-Regular"/>
          <w:color w:val="FF0000"/>
          <w:sz w:val="23"/>
          <w:szCs w:val="23"/>
          <w:lang w:val="es-PY"/>
        </w:rPr>
        <w:t>n</w:t>
      </w:r>
      <w:r w:rsidRPr="008B1F60">
        <w:rPr>
          <w:rFonts w:ascii="Arial Rounded MT Bold" w:hAnsi="Arial Rounded MT Bold" w:cs="XYTZER+AGaramondPro-Regular"/>
          <w:color w:val="FF0000"/>
          <w:sz w:val="23"/>
          <w:szCs w:val="23"/>
          <w:lang w:val="es-PY"/>
        </w:rPr>
        <w:t xml:space="preserve"> </w:t>
      </w:r>
      <w:r>
        <w:rPr>
          <w:rFonts w:ascii="Arial Rounded MT Bold" w:hAnsi="Arial Rounded MT Bold" w:cs="XYTZER+AGaramondPro-Regular"/>
          <w:color w:val="FF0000"/>
          <w:sz w:val="23"/>
          <w:szCs w:val="23"/>
          <w:lang w:val="es-PY"/>
        </w:rPr>
        <w:t xml:space="preserve">conocer </w:t>
      </w:r>
      <w:r w:rsidRPr="008B1F60">
        <w:rPr>
          <w:rFonts w:ascii="Arial Rounded MT Bold" w:hAnsi="Arial Rounded MT Bold" w:cs="XYTZER+AGaramondPro-Regular"/>
          <w:color w:val="FF0000"/>
          <w:sz w:val="23"/>
          <w:szCs w:val="23"/>
          <w:lang w:val="es-PY"/>
        </w:rPr>
        <w:t xml:space="preserve">que </w:t>
      </w:r>
      <w:r>
        <w:rPr>
          <w:rFonts w:ascii="Arial Rounded MT Bold" w:hAnsi="Arial Rounded MT Bold" w:cs="XYTZER+AGaramondPro-Regular"/>
          <w:color w:val="FF0000"/>
          <w:sz w:val="23"/>
          <w:szCs w:val="23"/>
          <w:lang w:val="es-PY"/>
        </w:rPr>
        <w:t>dichos papeles impresos</w:t>
      </w:r>
      <w:r w:rsidRPr="008B1F60">
        <w:rPr>
          <w:rFonts w:ascii="Arial Rounded MT Bold" w:hAnsi="Arial Rounded MT Bold" w:cs="XYTZER+AGaramondPro-Regular"/>
          <w:color w:val="FF0000"/>
          <w:sz w:val="23"/>
          <w:szCs w:val="23"/>
          <w:lang w:val="es-PY"/>
        </w:rPr>
        <w:t xml:space="preserve"> recogían </w:t>
      </w:r>
      <w:proofErr w:type="spellStart"/>
      <w:r w:rsidRPr="008B1F60">
        <w:rPr>
          <w:rFonts w:ascii="Arial Rounded MT Bold" w:hAnsi="Arial Rounded MT Bold" w:cs="ZONLGN+AGaramondPro-Italic"/>
          <w:color w:val="FF0000"/>
          <w:sz w:val="23"/>
          <w:szCs w:val="23"/>
          <w:lang w:val="es-PY"/>
        </w:rPr>
        <w:t>novellae</w:t>
      </w:r>
      <w:proofErr w:type="spellEnd"/>
      <w:r w:rsidRPr="008B1F60">
        <w:rPr>
          <w:rFonts w:ascii="Arial Rounded MT Bold" w:hAnsi="Arial Rounded MT Bold" w:cs="ZONLGN+AGaramondPro-Italic"/>
          <w:color w:val="FF0000"/>
          <w:sz w:val="23"/>
          <w:szCs w:val="23"/>
          <w:lang w:val="es-PY"/>
        </w:rPr>
        <w:t xml:space="preserve"> </w:t>
      </w:r>
      <w:r w:rsidRPr="008B1F60">
        <w:rPr>
          <w:rFonts w:ascii="Arial Rounded MT Bold" w:hAnsi="Arial Rounded MT Bold" w:cs="XYTZER+AGaramondPro-Regular"/>
          <w:color w:val="FF0000"/>
          <w:sz w:val="23"/>
          <w:szCs w:val="23"/>
          <w:lang w:val="es-PY"/>
        </w:rPr>
        <w:t xml:space="preserve">aparecían de modo </w:t>
      </w:r>
      <w:r>
        <w:rPr>
          <w:rFonts w:ascii="Arial Rounded MT Bold" w:hAnsi="Arial Rounded MT Bold" w:cs="XYTZER+AGaramondPro-Regular"/>
          <w:color w:val="FF0000"/>
          <w:sz w:val="23"/>
          <w:szCs w:val="23"/>
          <w:lang w:val="es-PY"/>
        </w:rPr>
        <w:t xml:space="preserve">regular y con una periodicidad semanal o mensual </w:t>
      </w:r>
      <w:r w:rsidRPr="008B1F60">
        <w:rPr>
          <w:rFonts w:ascii="Arial Rounded MT Bold" w:hAnsi="Arial Rounded MT Bold" w:cs="XYTZER+AGaramondPro-Regular"/>
          <w:color w:val="FF0000"/>
          <w:sz w:val="23"/>
          <w:szCs w:val="23"/>
          <w:lang w:val="es-PY"/>
        </w:rPr>
        <w:t xml:space="preserve">previamente </w:t>
      </w:r>
      <w:r>
        <w:rPr>
          <w:rFonts w:ascii="Arial Rounded MT Bold" w:hAnsi="Arial Rounded MT Bold" w:cs="XYTZER+AGaramondPro-Regular"/>
          <w:color w:val="FF0000"/>
          <w:sz w:val="23"/>
          <w:szCs w:val="23"/>
          <w:lang w:val="es-PY"/>
        </w:rPr>
        <w:t>establecida</w:t>
      </w:r>
    </w:p>
    <w:p w:rsidR="001F7455" w:rsidRPr="008B1F60" w:rsidRDefault="001F7455" w:rsidP="001F7455">
      <w:pPr>
        <w:pStyle w:val="Pa0"/>
        <w:rPr>
          <w:rFonts w:ascii="Arial Rounded MT Bold" w:hAnsi="Arial Rounded MT Bold" w:cs="XYTZER+AGaramondPro-Regular"/>
          <w:color w:val="FF0000"/>
          <w:sz w:val="23"/>
          <w:szCs w:val="23"/>
          <w:lang w:val="es-PY"/>
        </w:rPr>
      </w:pPr>
      <w:r>
        <w:rPr>
          <w:rFonts w:ascii="Arial Rounded MT Bold" w:hAnsi="Arial Rounded MT Bold"/>
          <w:color w:val="FF0000"/>
          <w:lang w:val="es-PY"/>
        </w:rPr>
        <w:t xml:space="preserve">El ingreso a la era industrial </w:t>
      </w:r>
      <w:r>
        <w:rPr>
          <w:rFonts w:ascii="Arial Rounded MT Bold" w:hAnsi="Arial Rounded MT Bold" w:cs="XYTZER+AGaramondPro-Regular"/>
          <w:color w:val="FF0000"/>
          <w:sz w:val="23"/>
          <w:szCs w:val="23"/>
          <w:lang w:val="es-PY"/>
        </w:rPr>
        <w:t xml:space="preserve">trae </w:t>
      </w:r>
      <w:r w:rsidRPr="008B1F60">
        <w:rPr>
          <w:rFonts w:ascii="Arial Rounded MT Bold" w:hAnsi="Arial Rounded MT Bold" w:cs="XYTZER+AGaramondPro-Regular"/>
          <w:color w:val="FF0000"/>
          <w:sz w:val="23"/>
          <w:szCs w:val="23"/>
          <w:lang w:val="es-PY"/>
        </w:rPr>
        <w:t>las tres invenciones técnicas fundamentales que hicieron posible la aparición del periodis</w:t>
      </w:r>
      <w:r w:rsidRPr="008B1F60">
        <w:rPr>
          <w:rFonts w:ascii="Arial Rounded MT Bold" w:hAnsi="Arial Rounded MT Bold" w:cs="XYTZER+AGaramondPro-Regular"/>
          <w:color w:val="FF0000"/>
          <w:sz w:val="23"/>
          <w:szCs w:val="23"/>
          <w:lang w:val="es-PY"/>
        </w:rPr>
        <w:softHyphen/>
        <w:t>mo: el ferrocarril (1830), el telégrafo (1844) y la rotativa (1846).</w:t>
      </w:r>
    </w:p>
    <w:p w:rsidR="001F7455" w:rsidRDefault="001F7455" w:rsidP="001F7455">
      <w:pPr>
        <w:pStyle w:val="Pa2"/>
        <w:ind w:firstLine="180"/>
        <w:jc w:val="both"/>
        <w:rPr>
          <w:rFonts w:ascii="Arial Rounded MT Bold" w:hAnsi="Arial Rounded MT Bold" w:cs="XYTZER+AGaramondPro-Regular"/>
          <w:color w:val="FF0000"/>
          <w:szCs w:val="23"/>
          <w:lang w:val="es-PY"/>
        </w:rPr>
      </w:pPr>
      <w:r w:rsidRPr="00F60E52">
        <w:rPr>
          <w:rFonts w:ascii="Arial Rounded MT Bold" w:hAnsi="Arial Rounded MT Bold" w:cs="XYTZER+AGaramondPro-Regular"/>
          <w:color w:val="FF0000"/>
          <w:sz w:val="23"/>
          <w:szCs w:val="23"/>
          <w:lang w:val="es-PY"/>
        </w:rPr>
        <w:t xml:space="preserve">El periodismo </w:t>
      </w:r>
      <w:r>
        <w:rPr>
          <w:rFonts w:ascii="Arial Rounded MT Bold" w:hAnsi="Arial Rounded MT Bold" w:cs="XYTZER+AGaramondPro-Regular"/>
          <w:color w:val="FF0000"/>
          <w:sz w:val="23"/>
          <w:szCs w:val="23"/>
          <w:lang w:val="es-PY"/>
        </w:rPr>
        <w:t xml:space="preserve">desde sus inicios está </w:t>
      </w:r>
      <w:proofErr w:type="gramStart"/>
      <w:r>
        <w:rPr>
          <w:rFonts w:ascii="Arial Rounded MT Bold" w:hAnsi="Arial Rounded MT Bold" w:cs="XYTZER+AGaramondPro-Regular"/>
          <w:color w:val="FF0000"/>
          <w:sz w:val="23"/>
          <w:szCs w:val="23"/>
          <w:lang w:val="es-PY"/>
        </w:rPr>
        <w:t>asociada</w:t>
      </w:r>
      <w:proofErr w:type="gramEnd"/>
      <w:r>
        <w:rPr>
          <w:rFonts w:ascii="Arial Rounded MT Bold" w:hAnsi="Arial Rounded MT Bold" w:cs="XYTZER+AGaramondPro-Regular"/>
          <w:color w:val="FF0000"/>
          <w:sz w:val="23"/>
          <w:szCs w:val="23"/>
          <w:lang w:val="es-PY"/>
        </w:rPr>
        <w:t xml:space="preserve"> al uso de la tecnología desde el uso del telégrafo a internet</w:t>
      </w:r>
      <w:r w:rsidRPr="00F60E52">
        <w:rPr>
          <w:rFonts w:ascii="Arial Rounded MT Bold" w:hAnsi="Arial Rounded MT Bold" w:cs="XYTZER+AGaramondPro-Regular"/>
          <w:color w:val="FF0000"/>
          <w:sz w:val="23"/>
          <w:szCs w:val="23"/>
          <w:lang w:val="es-PY"/>
        </w:rPr>
        <w:t xml:space="preserve"> </w:t>
      </w:r>
      <w:r>
        <w:rPr>
          <w:rFonts w:ascii="Arial Rounded MT Bold" w:hAnsi="Arial Rounded MT Bold" w:cs="XYTZER+AGaramondPro-Regular"/>
          <w:color w:val="FF0000"/>
          <w:sz w:val="23"/>
          <w:szCs w:val="23"/>
          <w:lang w:val="es-PY"/>
        </w:rPr>
        <w:t xml:space="preserve">en una </w:t>
      </w:r>
      <w:r w:rsidRPr="00F60E52">
        <w:rPr>
          <w:rFonts w:ascii="Arial Rounded MT Bold" w:hAnsi="Arial Rounded MT Bold" w:cs="XYTZER+AGaramondPro-Regular"/>
          <w:color w:val="FF0000"/>
          <w:sz w:val="23"/>
          <w:szCs w:val="23"/>
          <w:lang w:val="es-PY"/>
        </w:rPr>
        <w:t>sociedad industrial</w:t>
      </w:r>
      <w:r>
        <w:rPr>
          <w:rFonts w:ascii="Arial Rounded MT Bold" w:hAnsi="Arial Rounded MT Bold" w:cs="XYTZER+AGaramondPro-Regular"/>
          <w:color w:val="FF0000"/>
          <w:sz w:val="23"/>
          <w:szCs w:val="23"/>
          <w:lang w:val="es-PY"/>
        </w:rPr>
        <w:t xml:space="preserve"> o digital</w:t>
      </w:r>
      <w:r w:rsidRPr="00F60E52">
        <w:rPr>
          <w:rFonts w:ascii="Arial Rounded MT Bold" w:hAnsi="Arial Rounded MT Bold" w:cs="XYTZER+AGaramondPro-Regular"/>
          <w:color w:val="FF0000"/>
          <w:sz w:val="23"/>
          <w:szCs w:val="23"/>
          <w:lang w:val="es-PY"/>
        </w:rPr>
        <w:t>. Hay una correlación histórica total entre estos tres elementos: sociedad industrial / cultura de masas / periodismo</w:t>
      </w:r>
      <w:r>
        <w:rPr>
          <w:rFonts w:ascii="Arial Rounded MT Bold" w:hAnsi="Arial Rounded MT Bold" w:cs="XYTZER+AGaramondPro-Regular"/>
          <w:color w:val="FF0000"/>
          <w:sz w:val="23"/>
          <w:szCs w:val="23"/>
          <w:lang w:val="es-PY"/>
        </w:rPr>
        <w:t xml:space="preserve">. </w:t>
      </w:r>
      <w:r w:rsidRPr="001F7455">
        <w:rPr>
          <w:rFonts w:ascii="Arial Rounded MT Bold" w:hAnsi="Arial Rounded MT Bold"/>
          <w:color w:val="FF0000"/>
          <w:lang w:val="es-PY"/>
        </w:rPr>
        <w:t>El</w:t>
      </w:r>
      <w:r>
        <w:rPr>
          <w:rFonts w:ascii="Arial Rounded MT Bold" w:hAnsi="Arial Rounded MT Bold"/>
          <w:color w:val="FF0000"/>
          <w:lang w:val="es-PY"/>
        </w:rPr>
        <w:t xml:space="preserve"> </w:t>
      </w:r>
      <w:r w:rsidRPr="008B1F60">
        <w:rPr>
          <w:rFonts w:ascii="Arial Rounded MT Bold" w:hAnsi="Arial Rounded MT Bold" w:cs="XYTZER+AGaramondPro-Regular"/>
          <w:color w:val="FF0000"/>
          <w:szCs w:val="23"/>
          <w:lang w:val="es-PY"/>
        </w:rPr>
        <w:t>primer pe</w:t>
      </w:r>
      <w:r w:rsidRPr="008B1F60">
        <w:rPr>
          <w:rFonts w:ascii="Arial Rounded MT Bold" w:hAnsi="Arial Rounded MT Bold" w:cs="XYTZER+AGaramondPro-Regular"/>
          <w:color w:val="FF0000"/>
          <w:szCs w:val="23"/>
          <w:lang w:val="es-PY"/>
        </w:rPr>
        <w:softHyphen/>
        <w:t xml:space="preserve">riódico diario del mundo: el </w:t>
      </w:r>
      <w:proofErr w:type="spellStart"/>
      <w:r w:rsidRPr="008B1F60">
        <w:rPr>
          <w:rFonts w:ascii="Arial Rounded MT Bold" w:hAnsi="Arial Rounded MT Bold" w:cs="ZONLGN+AGaramondPro-Italic"/>
          <w:color w:val="FF0000"/>
          <w:szCs w:val="23"/>
          <w:lang w:val="es-PY"/>
        </w:rPr>
        <w:t>Leipziger</w:t>
      </w:r>
      <w:proofErr w:type="spellEnd"/>
      <w:r w:rsidRPr="008B1F60">
        <w:rPr>
          <w:rFonts w:ascii="Arial Rounded MT Bold" w:hAnsi="Arial Rounded MT Bold" w:cs="ZONLGN+AGaramondPro-Italic"/>
          <w:color w:val="FF0000"/>
          <w:szCs w:val="23"/>
          <w:lang w:val="es-PY"/>
        </w:rPr>
        <w:t xml:space="preserve"> </w:t>
      </w:r>
      <w:proofErr w:type="spellStart"/>
      <w:r w:rsidRPr="008B1F60">
        <w:rPr>
          <w:rFonts w:ascii="Arial Rounded MT Bold" w:hAnsi="Arial Rounded MT Bold" w:cs="ZONLGN+AGaramondPro-Italic"/>
          <w:color w:val="FF0000"/>
          <w:szCs w:val="23"/>
          <w:lang w:val="es-PY"/>
        </w:rPr>
        <w:t>Zeitung</w:t>
      </w:r>
      <w:proofErr w:type="spellEnd"/>
      <w:r w:rsidRPr="008B1F60">
        <w:rPr>
          <w:rFonts w:ascii="Arial Rounded MT Bold" w:hAnsi="Arial Rounded MT Bold" w:cs="XYTZER+AGaramondPro-Regular"/>
          <w:color w:val="FF0000"/>
          <w:szCs w:val="23"/>
          <w:lang w:val="es-PY"/>
        </w:rPr>
        <w:t>, cuyo primer número apareció en 1660</w:t>
      </w:r>
    </w:p>
    <w:p w:rsidR="001F7455" w:rsidRPr="001F7455" w:rsidRDefault="001F7455" w:rsidP="001F7455">
      <w:pPr>
        <w:pStyle w:val="Default"/>
        <w:rPr>
          <w:lang w:val="es-PY"/>
        </w:rPr>
      </w:pPr>
    </w:p>
    <w:p w:rsidR="001F7455" w:rsidRPr="001F7455" w:rsidRDefault="001F7455" w:rsidP="001F7455">
      <w:pPr>
        <w:pStyle w:val="Default"/>
        <w:rPr>
          <w:lang w:val="es-PY"/>
        </w:rPr>
      </w:pPr>
    </w:p>
    <w:p w:rsidR="00CE713B" w:rsidRPr="008B1F60" w:rsidRDefault="00CE713B" w:rsidP="00CE713B">
      <w:pPr>
        <w:pStyle w:val="Pa4"/>
        <w:pageBreakBefore/>
        <w:ind w:left="240" w:right="240"/>
        <w:jc w:val="both"/>
        <w:rPr>
          <w:rFonts w:ascii="Arial Rounded MT Bold" w:hAnsi="Arial Rounded MT Bold" w:cs="XYTZER+AGaramondPro-Regular"/>
          <w:color w:val="FF0000"/>
          <w:sz w:val="14"/>
          <w:szCs w:val="12"/>
          <w:lang w:val="es-PY"/>
        </w:rPr>
      </w:pPr>
      <w:r w:rsidRPr="008B1F60">
        <w:rPr>
          <w:rFonts w:ascii="Arial Rounded MT Bold" w:hAnsi="Arial Rounded MT Bold" w:cs="XYTZER+AGaramondPro-Regular"/>
          <w:color w:val="FF0000"/>
          <w:szCs w:val="22"/>
          <w:lang w:val="es-PY"/>
        </w:rPr>
        <w:lastRenderedPageBreak/>
        <w:t>«Periódico es el instrumento que da los acontecimientos más recientes en los más cortos y regulares períodos a la más amplia circulación.»</w:t>
      </w:r>
      <w:r w:rsidRPr="008B1F60">
        <w:rPr>
          <w:rStyle w:val="A4"/>
          <w:rFonts w:ascii="Arial Rounded MT Bold" w:hAnsi="Arial Rounded MT Bold"/>
          <w:color w:val="FF0000"/>
          <w:sz w:val="14"/>
          <w:lang w:val="es-PY"/>
        </w:rPr>
        <w:t>5</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Páginas más adelante desarrolla esta idea desde un enfoque prácti</w:t>
      </w:r>
      <w:r w:rsidRPr="00CE713B">
        <w:rPr>
          <w:rFonts w:ascii="Arial Rounded MT Bold" w:hAnsi="Arial Rounded MT Bold" w:cs="XYTZER+AGaramondPro-Regular"/>
          <w:color w:val="000000"/>
          <w:sz w:val="23"/>
          <w:szCs w:val="23"/>
          <w:lang w:val="es-PY"/>
        </w:rPr>
        <w:softHyphen/>
        <w:t>camente idéntico:</w:t>
      </w:r>
    </w:p>
    <w:p w:rsidR="00CE713B" w:rsidRPr="008B1F60" w:rsidRDefault="00CE713B" w:rsidP="00CE713B">
      <w:pPr>
        <w:pStyle w:val="Pa4"/>
        <w:ind w:left="240" w:right="240"/>
        <w:jc w:val="both"/>
        <w:rPr>
          <w:rFonts w:ascii="Arial Rounded MT Bold" w:hAnsi="Arial Rounded MT Bold" w:cs="XYTZER+AGaramondPro-Regular"/>
          <w:color w:val="FF0000"/>
          <w:sz w:val="12"/>
          <w:szCs w:val="12"/>
          <w:lang w:val="es-PY"/>
        </w:rPr>
      </w:pPr>
      <w:r w:rsidRPr="008B1F60">
        <w:rPr>
          <w:rFonts w:ascii="Arial Rounded MT Bold" w:hAnsi="Arial Rounded MT Bold" w:cs="XYTZER+AGaramondPro-Regular"/>
          <w:color w:val="FF0000"/>
          <w:sz w:val="22"/>
          <w:szCs w:val="22"/>
          <w:lang w:val="es-PY"/>
        </w:rPr>
        <w:t>«El periódico transmite en el servicio cotidiano, pero con responsabi</w:t>
      </w:r>
      <w:r w:rsidRPr="008B1F60">
        <w:rPr>
          <w:rFonts w:ascii="Arial Rounded MT Bold" w:hAnsi="Arial Rounded MT Bold" w:cs="XYTZER+AGaramondPro-Regular"/>
          <w:color w:val="FF0000"/>
          <w:sz w:val="22"/>
          <w:szCs w:val="22"/>
          <w:lang w:val="es-PY"/>
        </w:rPr>
        <w:softHyphen/>
        <w:t>lidad y como un deber público, los acontecimientos más recientes en una serie de períodos, lo más cortos posibles, al público más amplio.»</w:t>
      </w:r>
      <w:r w:rsidRPr="008B1F60">
        <w:rPr>
          <w:rStyle w:val="A4"/>
          <w:rFonts w:ascii="Arial Rounded MT Bold" w:hAnsi="Arial Rounded MT Bold"/>
          <w:color w:val="FF0000"/>
          <w:lang w:val="es-PY"/>
        </w:rPr>
        <w:t>6</w:t>
      </w:r>
    </w:p>
    <w:p w:rsidR="00CE713B" w:rsidRPr="00CE713B" w:rsidRDefault="00CE713B" w:rsidP="00CE713B">
      <w:pPr>
        <w:pStyle w:val="Pa2"/>
        <w:ind w:firstLine="180"/>
        <w:jc w:val="both"/>
        <w:rPr>
          <w:rFonts w:ascii="Arial Rounded MT Bold" w:hAnsi="Arial Rounded MT Bold" w:cs="XYTZER+AGaramondPro-Regular"/>
          <w:color w:val="000000"/>
          <w:sz w:val="14"/>
          <w:szCs w:val="14"/>
          <w:lang w:val="es-PY"/>
        </w:rPr>
      </w:pPr>
      <w:r w:rsidRPr="00CE713B">
        <w:rPr>
          <w:rFonts w:ascii="Arial Rounded MT Bold" w:hAnsi="Arial Rounded MT Bold" w:cs="XYTZER+AGaramondPro-Regular"/>
          <w:color w:val="000000"/>
          <w:sz w:val="23"/>
          <w:szCs w:val="23"/>
          <w:lang w:val="es-PY"/>
        </w:rPr>
        <w:t>Están aquí presentes de forma repetida e inequívoca, los tres ele</w:t>
      </w:r>
      <w:r w:rsidRPr="00CE713B">
        <w:rPr>
          <w:rFonts w:ascii="Arial Rounded MT Bold" w:hAnsi="Arial Rounded MT Bold" w:cs="XYTZER+AGaramondPro-Regular"/>
          <w:color w:val="000000"/>
          <w:sz w:val="23"/>
          <w:szCs w:val="23"/>
          <w:lang w:val="es-PY"/>
        </w:rPr>
        <w:softHyphen/>
        <w:t xml:space="preserve">mentos básicos en torno a los cuales </w:t>
      </w:r>
      <w:proofErr w:type="spellStart"/>
      <w:r w:rsidRPr="00CE713B">
        <w:rPr>
          <w:rFonts w:ascii="Arial Rounded MT Bold" w:hAnsi="Arial Rounded MT Bold" w:cs="XYTZER+AGaramondPro-Regular"/>
          <w:color w:val="000000"/>
          <w:sz w:val="23"/>
          <w:szCs w:val="23"/>
          <w:lang w:val="es-PY"/>
        </w:rPr>
        <w:t>Dovifat</w:t>
      </w:r>
      <w:proofErr w:type="spellEnd"/>
      <w:r w:rsidRPr="00CE713B">
        <w:rPr>
          <w:rFonts w:ascii="Arial Rounded MT Bold" w:hAnsi="Arial Rounded MT Bold" w:cs="XYTZER+AGaramondPro-Regular"/>
          <w:color w:val="000000"/>
          <w:sz w:val="23"/>
          <w:szCs w:val="23"/>
          <w:lang w:val="es-PY"/>
        </w:rPr>
        <w:t xml:space="preserve"> organiza la concep</w:t>
      </w:r>
      <w:r w:rsidRPr="00CE713B">
        <w:rPr>
          <w:rFonts w:ascii="Arial Rounded MT Bold" w:hAnsi="Arial Rounded MT Bold" w:cs="XYTZER+AGaramondPro-Regular"/>
          <w:color w:val="000000"/>
          <w:sz w:val="23"/>
          <w:szCs w:val="23"/>
          <w:lang w:val="es-PY"/>
        </w:rPr>
        <w:softHyphen/>
        <w:t xml:space="preserve">tuación teórica de un periódico: </w:t>
      </w:r>
      <w:r w:rsidRPr="00CE713B">
        <w:rPr>
          <w:rFonts w:ascii="Arial Rounded MT Bold" w:hAnsi="Arial Rounded MT Bold" w:cs="ZONLGN+AGaramondPro-Italic"/>
          <w:color w:val="000000"/>
          <w:sz w:val="23"/>
          <w:szCs w:val="23"/>
          <w:lang w:val="es-PY"/>
        </w:rPr>
        <w:t>actualidad, periodicidad y máxima difusión.</w:t>
      </w:r>
      <w:r w:rsidRPr="00CE713B">
        <w:rPr>
          <w:rStyle w:val="A6"/>
          <w:rFonts w:ascii="Arial Rounded MT Bold" w:hAnsi="Arial Rounded MT Bold"/>
          <w:lang w:val="es-PY"/>
        </w:rPr>
        <w:t>7</w:t>
      </w:r>
    </w:p>
    <w:p w:rsidR="00CE713B" w:rsidRPr="008B1F60" w:rsidRDefault="00CE713B" w:rsidP="00CE713B">
      <w:pPr>
        <w:pStyle w:val="Pa2"/>
        <w:ind w:firstLine="180"/>
        <w:jc w:val="both"/>
        <w:rPr>
          <w:rFonts w:ascii="Arial Rounded MT Bold" w:hAnsi="Arial Rounded MT Bold" w:cs="XYTZER+AGaramondPro-Regular"/>
          <w:color w:val="FF0000"/>
          <w:sz w:val="23"/>
          <w:szCs w:val="23"/>
          <w:lang w:val="es-PY"/>
        </w:rPr>
      </w:pPr>
      <w:r w:rsidRPr="00CE713B">
        <w:rPr>
          <w:rFonts w:ascii="Arial Rounded MT Bold" w:hAnsi="Arial Rounded MT Bold" w:cs="XYTZER+AGaramondPro-Regular"/>
          <w:color w:val="000000"/>
          <w:sz w:val="23"/>
          <w:szCs w:val="23"/>
          <w:lang w:val="es-PY"/>
        </w:rPr>
        <w:t>2. Algunos años después, en 1961, el Comité de Expertos sobre Normalización Internacional de Estadísticas de Edición de Libros y Periódicos, reunido en París por inspiración e iniciativa de la UNES</w:t>
      </w:r>
      <w:r w:rsidRPr="00CE713B">
        <w:rPr>
          <w:rFonts w:ascii="Arial Rounded MT Bold" w:hAnsi="Arial Rounded MT Bold" w:cs="XYTZER+AGaramondPro-Regular"/>
          <w:color w:val="000000"/>
          <w:sz w:val="23"/>
          <w:szCs w:val="23"/>
          <w:lang w:val="es-PY"/>
        </w:rPr>
        <w:softHyphen/>
        <w:t>CO, elaboró unas definiciones de libro y periódico que permitieran unificar los criterios para la preparación y publicación de estadísticas en el ámbito mundial.</w:t>
      </w:r>
      <w:r w:rsidRPr="00CE713B">
        <w:rPr>
          <w:rStyle w:val="A6"/>
          <w:rFonts w:ascii="Arial Rounded MT Bold" w:hAnsi="Arial Rounded MT Bold"/>
          <w:lang w:val="es-PY"/>
        </w:rPr>
        <w:t xml:space="preserve">8 </w:t>
      </w:r>
      <w:r w:rsidRPr="008B1F60">
        <w:rPr>
          <w:rFonts w:ascii="Arial Rounded MT Bold" w:hAnsi="Arial Rounded MT Bold" w:cs="XYTZER+AGaramondPro-Regular"/>
          <w:color w:val="FF0000"/>
          <w:sz w:val="23"/>
          <w:szCs w:val="23"/>
          <w:lang w:val="es-PY"/>
        </w:rPr>
        <w:t>De acuerdo con esta definición, un periódico es un impreso realizado de forma peculiar y con arreglo a las siguien</w:t>
      </w:r>
      <w:r w:rsidRPr="008B1F60">
        <w:rPr>
          <w:rFonts w:ascii="Arial Rounded MT Bold" w:hAnsi="Arial Rounded MT Bold" w:cs="XYTZER+AGaramondPro-Regular"/>
          <w:color w:val="FF0000"/>
          <w:sz w:val="23"/>
          <w:szCs w:val="23"/>
          <w:lang w:val="es-PY"/>
        </w:rPr>
        <w:softHyphen/>
        <w:t>tes características:</w:t>
      </w:r>
    </w:p>
    <w:p w:rsidR="00CE713B" w:rsidRPr="008B1F60" w:rsidRDefault="00CE713B" w:rsidP="00CE713B">
      <w:pPr>
        <w:pStyle w:val="Pa2"/>
        <w:ind w:firstLine="180"/>
        <w:jc w:val="both"/>
        <w:rPr>
          <w:rFonts w:ascii="Arial Rounded MT Bold" w:hAnsi="Arial Rounded MT Bold" w:cs="XYTZER+AGaramondPro-Regular"/>
          <w:color w:val="FF0000"/>
          <w:sz w:val="14"/>
          <w:szCs w:val="14"/>
          <w:lang w:val="es-PY"/>
        </w:rPr>
      </w:pPr>
      <w:r w:rsidRPr="008B1F60">
        <w:rPr>
          <w:rFonts w:ascii="Arial Rounded MT Bold" w:hAnsi="Arial Rounded MT Bold" w:cs="XYTZER+AGaramondPro-Regular"/>
          <w:color w:val="FF0000"/>
          <w:sz w:val="23"/>
          <w:szCs w:val="23"/>
          <w:lang w:val="es-PY"/>
        </w:rPr>
        <w:t xml:space="preserve">Impreso, editado en el país objeto del estudio </w:t>
      </w:r>
      <w:proofErr w:type="spellStart"/>
      <w:r w:rsidRPr="008B1F60">
        <w:rPr>
          <w:rFonts w:ascii="Arial Rounded MT Bold" w:hAnsi="Arial Rounded MT Bold" w:cs="XYTZER+AGaramondPro-Regular"/>
          <w:color w:val="FF0000"/>
          <w:sz w:val="23"/>
          <w:szCs w:val="23"/>
          <w:lang w:val="es-PY"/>
        </w:rPr>
        <w:t>hemerográfico</w:t>
      </w:r>
      <w:proofErr w:type="spellEnd"/>
      <w:r w:rsidRPr="008B1F60">
        <w:rPr>
          <w:rFonts w:ascii="Arial Rounded MT Bold" w:hAnsi="Arial Rounded MT Bold" w:cs="XYTZER+AGaramondPro-Regular"/>
          <w:color w:val="FF0000"/>
          <w:sz w:val="23"/>
          <w:szCs w:val="23"/>
          <w:lang w:val="es-PY"/>
        </w:rPr>
        <w:t>, ofre</w:t>
      </w:r>
      <w:r w:rsidRPr="008B1F60">
        <w:rPr>
          <w:rFonts w:ascii="Arial Rounded MT Bold" w:hAnsi="Arial Rounded MT Bold" w:cs="XYTZER+AGaramondPro-Regular"/>
          <w:color w:val="FF0000"/>
          <w:sz w:val="23"/>
          <w:szCs w:val="23"/>
          <w:lang w:val="es-PY"/>
        </w:rPr>
        <w:softHyphen/>
        <w:t>cido al público, publicado en serie continua bajo un mismo título, con publicidad regular o irregular pero siempre inferior a un año y con indicación en cada ejemplar de la fecha y, generalmente, de la numeración.</w:t>
      </w:r>
      <w:r w:rsidRPr="008B1F60">
        <w:rPr>
          <w:rStyle w:val="A6"/>
          <w:rFonts w:ascii="Arial Rounded MT Bold" w:hAnsi="Arial Rounded MT Bold"/>
          <w:color w:val="FF0000"/>
          <w:lang w:val="es-PY"/>
        </w:rPr>
        <w:t>9</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proofErr w:type="gramStart"/>
      <w:r w:rsidRPr="00CE713B">
        <w:rPr>
          <w:rStyle w:val="A5"/>
          <w:rFonts w:ascii="Arial Rounded MT Bold" w:hAnsi="Arial Rounded MT Bold"/>
        </w:rPr>
        <w:t xml:space="preserve">5 </w:t>
      </w:r>
      <w:r w:rsidRPr="00CE713B">
        <w:rPr>
          <w:rStyle w:val="A2"/>
          <w:rFonts w:ascii="Arial Rounded MT Bold" w:hAnsi="Arial Rounded MT Bold" w:cs="XYTZER+AGaramondPro-Regular"/>
        </w:rPr>
        <w:t xml:space="preserve">Emil </w:t>
      </w:r>
      <w:proofErr w:type="spellStart"/>
      <w:r w:rsidRPr="00CE713B">
        <w:rPr>
          <w:rStyle w:val="A2"/>
          <w:rFonts w:ascii="Arial Rounded MT Bold" w:hAnsi="Arial Rounded MT Bold" w:cs="XYTZER+AGaramondPro-Regular"/>
        </w:rPr>
        <w:t>Dovifat</w:t>
      </w:r>
      <w:proofErr w:type="spellEnd"/>
      <w:r w:rsidRPr="00CE713B">
        <w:rPr>
          <w:rStyle w:val="A2"/>
          <w:rFonts w:ascii="Arial Rounded MT Bold" w:hAnsi="Arial Rounded MT Bold" w:cs="XYTZER+AGaramondPro-Regular"/>
        </w:rPr>
        <w:t xml:space="preserve">, </w:t>
      </w:r>
      <w:proofErr w:type="spellStart"/>
      <w:r w:rsidRPr="00CE713B">
        <w:rPr>
          <w:rStyle w:val="A2"/>
          <w:rFonts w:ascii="Arial Rounded MT Bold" w:hAnsi="Arial Rounded MT Bold"/>
        </w:rPr>
        <w:t>Zeintugslehre</w:t>
      </w:r>
      <w:proofErr w:type="spellEnd"/>
      <w:r w:rsidRPr="00CE713B">
        <w:rPr>
          <w:rStyle w:val="A2"/>
          <w:rFonts w:ascii="Arial Rounded MT Bold" w:hAnsi="Arial Rounded MT Bold" w:cs="XYTZER+AGaramondPro-Regular"/>
        </w:rPr>
        <w:t xml:space="preserve">, Berlin, Walter de </w:t>
      </w:r>
      <w:proofErr w:type="spellStart"/>
      <w:r w:rsidRPr="00CE713B">
        <w:rPr>
          <w:rStyle w:val="A2"/>
          <w:rFonts w:ascii="Arial Rounded MT Bold" w:hAnsi="Arial Rounded MT Bold" w:cs="XYTZER+AGaramondPro-Regular"/>
        </w:rPr>
        <w:t>Gruyter</w:t>
      </w:r>
      <w:proofErr w:type="spellEnd"/>
      <w:r w:rsidRPr="00CE713B">
        <w:rPr>
          <w:rStyle w:val="A2"/>
          <w:rFonts w:ascii="Arial Rounded MT Bold" w:hAnsi="Arial Rounded MT Bold" w:cs="XYTZER+AGaramondPro-Regular"/>
        </w:rPr>
        <w:t>, 1931.</w:t>
      </w:r>
      <w:proofErr w:type="gramEnd"/>
      <w:r w:rsidRPr="00CE713B">
        <w:rPr>
          <w:rStyle w:val="A2"/>
          <w:rFonts w:ascii="Arial Rounded MT Bold" w:hAnsi="Arial Rounded MT Bold" w:cs="XYTZER+AGaramondPro-Regular"/>
        </w:rPr>
        <w:t xml:space="preserve"> </w:t>
      </w:r>
      <w:r w:rsidRPr="00CE713B">
        <w:rPr>
          <w:rStyle w:val="A2"/>
          <w:rFonts w:ascii="Arial Rounded MT Bold" w:hAnsi="Arial Rounded MT Bold" w:cs="XYTZER+AGaramondPro-Regular"/>
          <w:lang w:val="es-PY"/>
        </w:rPr>
        <w:t xml:space="preserve">Existe una valiosa edición en español: </w:t>
      </w:r>
      <w:r w:rsidRPr="00CE713B">
        <w:rPr>
          <w:rStyle w:val="A2"/>
          <w:rFonts w:ascii="Arial Rounded MT Bold" w:hAnsi="Arial Rounded MT Bold"/>
          <w:lang w:val="es-PY"/>
        </w:rPr>
        <w:t>Periodismo</w:t>
      </w:r>
      <w:r w:rsidRPr="00CE713B">
        <w:rPr>
          <w:rStyle w:val="A2"/>
          <w:rFonts w:ascii="Arial Rounded MT Bold" w:hAnsi="Arial Rounded MT Bold" w:cs="XYTZER+AGaramondPro-Regular"/>
          <w:lang w:val="es-PY"/>
        </w:rPr>
        <w:t xml:space="preserve">, México. UTEHA, 1959 (tomo 1) y 1960, (tomo 2). Las páginas que aquí anoto se refieren a la edición mexicana. Concretamente, esta cita nº 5 </w:t>
      </w:r>
      <w:proofErr w:type="spellStart"/>
      <w:r w:rsidRPr="00CE713B">
        <w:rPr>
          <w:rStyle w:val="A2"/>
          <w:rFonts w:ascii="Arial Rounded MT Bold" w:hAnsi="Arial Rounded MT Bold" w:cs="XYTZER+AGaramondPro-Regular"/>
          <w:lang w:val="es-PY"/>
        </w:rPr>
        <w:t>esta</w:t>
      </w:r>
      <w:proofErr w:type="spellEnd"/>
      <w:r w:rsidRPr="00CE713B">
        <w:rPr>
          <w:rStyle w:val="A2"/>
          <w:rFonts w:ascii="Arial Rounded MT Bold" w:hAnsi="Arial Rounded MT Bold" w:cs="XYTZER+AGaramondPro-Regular"/>
          <w:lang w:val="es-PY"/>
        </w:rPr>
        <w:t xml:space="preserve"> en el tomo 1, p. 3.</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6 </w:t>
      </w:r>
      <w:proofErr w:type="spellStart"/>
      <w:r w:rsidRPr="00CE713B">
        <w:rPr>
          <w:rStyle w:val="A2"/>
          <w:rFonts w:ascii="Arial Rounded MT Bold" w:hAnsi="Arial Rounded MT Bold"/>
          <w:lang w:val="es-PY"/>
        </w:rPr>
        <w:t>Idem</w:t>
      </w:r>
      <w:proofErr w:type="spellEnd"/>
      <w:r w:rsidRPr="00CE713B">
        <w:rPr>
          <w:rStyle w:val="A2"/>
          <w:rFonts w:ascii="Arial Rounded MT Bold" w:hAnsi="Arial Rounded MT Bold" w:cs="XYTZER+AGaramondPro-Regular"/>
          <w:lang w:val="es-PY"/>
        </w:rPr>
        <w:t>, tomo 1, p. 49.</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7 </w:t>
      </w:r>
      <w:r w:rsidRPr="00CE713B">
        <w:rPr>
          <w:rStyle w:val="A2"/>
          <w:rFonts w:ascii="Arial Rounded MT Bold" w:hAnsi="Arial Rounded MT Bold" w:cs="XYTZER+AGaramondPro-Regular"/>
          <w:lang w:val="es-PY"/>
        </w:rPr>
        <w:t>Un desarrollo pormenorizado de estos requisitos o elementos básicos del perió</w:t>
      </w:r>
      <w:r w:rsidRPr="00CE713B">
        <w:rPr>
          <w:rStyle w:val="A2"/>
          <w:rFonts w:ascii="Arial Rounded MT Bold" w:hAnsi="Arial Rounded MT Bold" w:cs="XYTZER+AGaramondPro-Regular"/>
          <w:lang w:val="es-PY"/>
        </w:rPr>
        <w:softHyphen/>
        <w:t xml:space="preserve">dico se puede encontrar en José L. Martínez Albertos, </w:t>
      </w:r>
      <w:r w:rsidRPr="00CE713B">
        <w:rPr>
          <w:rStyle w:val="A2"/>
          <w:rFonts w:ascii="Arial Rounded MT Bold" w:hAnsi="Arial Rounded MT Bold"/>
          <w:lang w:val="es-PY"/>
        </w:rPr>
        <w:t xml:space="preserve">Curso general de Redacción Periodística </w:t>
      </w:r>
      <w:r w:rsidRPr="00CE713B">
        <w:rPr>
          <w:rStyle w:val="A2"/>
          <w:rFonts w:ascii="Arial Rounded MT Bold" w:hAnsi="Arial Rounded MT Bold" w:cs="XYTZER+AGaramondPro-Regular"/>
          <w:lang w:val="es-PY"/>
        </w:rPr>
        <w:t>(edición revisada). Madrid. Ed. Paraninfo, 1992, pp. 37-55.</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8 </w:t>
      </w:r>
      <w:r w:rsidRPr="00CE713B">
        <w:rPr>
          <w:rStyle w:val="A2"/>
          <w:rFonts w:ascii="Arial Rounded MT Bold" w:hAnsi="Arial Rounded MT Bold" w:cs="XYTZER+AGaramondPro-Regular"/>
          <w:lang w:val="es-PY"/>
        </w:rPr>
        <w:t xml:space="preserve">Jacques </w:t>
      </w:r>
      <w:proofErr w:type="spellStart"/>
      <w:r w:rsidRPr="00CE713B">
        <w:rPr>
          <w:rStyle w:val="A2"/>
          <w:rFonts w:ascii="Arial Rounded MT Bold" w:hAnsi="Arial Rounded MT Bold" w:cs="XYTZER+AGaramondPro-Regular"/>
          <w:lang w:val="es-PY"/>
        </w:rPr>
        <w:t>Kavser</w:t>
      </w:r>
      <w:proofErr w:type="spellEnd"/>
      <w:r w:rsidRPr="00CE713B">
        <w:rPr>
          <w:rStyle w:val="A2"/>
          <w:rFonts w:ascii="Arial Rounded MT Bold" w:hAnsi="Arial Rounded MT Bold" w:cs="XYTZER+AGaramondPro-Regular"/>
          <w:lang w:val="es-PY"/>
        </w:rPr>
        <w:t xml:space="preserve">, </w:t>
      </w:r>
      <w:r w:rsidRPr="00CE713B">
        <w:rPr>
          <w:rStyle w:val="A2"/>
          <w:rFonts w:ascii="Arial Rounded MT Bold" w:hAnsi="Arial Rounded MT Bold"/>
          <w:lang w:val="es-PY"/>
        </w:rPr>
        <w:t>El diario francés</w:t>
      </w:r>
      <w:r w:rsidRPr="00CE713B">
        <w:rPr>
          <w:rStyle w:val="A2"/>
          <w:rFonts w:ascii="Arial Rounded MT Bold" w:hAnsi="Arial Rounded MT Bold" w:cs="XYTZER+AGaramondPro-Regular"/>
          <w:lang w:val="es-PY"/>
        </w:rPr>
        <w:t>, Barcelona. Editorial ATE, 1974, p 23.</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9 </w:t>
      </w:r>
      <w:proofErr w:type="spellStart"/>
      <w:r w:rsidRPr="00CE713B">
        <w:rPr>
          <w:rStyle w:val="A2"/>
          <w:rFonts w:ascii="Arial Rounded MT Bold" w:hAnsi="Arial Rounded MT Bold"/>
          <w:lang w:val="es-PY"/>
        </w:rPr>
        <w:t>Idem</w:t>
      </w:r>
      <w:proofErr w:type="spellEnd"/>
      <w:r w:rsidRPr="00CE713B">
        <w:rPr>
          <w:rStyle w:val="A2"/>
          <w:rFonts w:ascii="Arial Rounded MT Bold" w:hAnsi="Arial Rounded MT Bold" w:cs="XYTZER+AGaramondPro-Regular"/>
          <w:lang w:val="es-PY"/>
        </w:rPr>
        <w:t>., pp. 23-29.</w:t>
      </w:r>
      <w:r w:rsidRPr="00CE713B">
        <w:rPr>
          <w:rFonts w:ascii="Arial Rounded MT Bold" w:hAnsi="Arial Rounded MT Bold" w:cs="XYTZER+AGaramondPro-Regular"/>
          <w:color w:val="000000"/>
          <w:sz w:val="23"/>
          <w:szCs w:val="23"/>
          <w:lang w:val="es-PY"/>
        </w:rPr>
        <w:t xml:space="preserve">18 </w:t>
      </w:r>
      <w:r w:rsidRPr="00CE713B">
        <w:rPr>
          <w:rFonts w:ascii="Arial Rounded MT Bold" w:hAnsi="Arial Rounded MT Bold" w:cs="ZONLGN+AGaramondPro-Italic"/>
          <w:color w:val="000000"/>
          <w:sz w:val="20"/>
          <w:szCs w:val="20"/>
          <w:lang w:val="es-PY"/>
        </w:rPr>
        <w:t xml:space="preserve">José Luis Martínez Albertos. El zumbido del moscardón. </w:t>
      </w:r>
    </w:p>
    <w:p w:rsidR="00CE713B" w:rsidRPr="00CE713B" w:rsidRDefault="00CE713B" w:rsidP="00CE713B">
      <w:pPr>
        <w:pStyle w:val="Pa2"/>
        <w:pageBreakBefore/>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lastRenderedPageBreak/>
        <w:t xml:space="preserve">Jacques </w:t>
      </w:r>
      <w:proofErr w:type="spellStart"/>
      <w:r w:rsidRPr="00CE713B">
        <w:rPr>
          <w:rFonts w:ascii="Arial Rounded MT Bold" w:hAnsi="Arial Rounded MT Bold" w:cs="XYTZER+AGaramondPro-Regular"/>
          <w:color w:val="000000"/>
          <w:sz w:val="23"/>
          <w:szCs w:val="23"/>
          <w:lang w:val="es-PY"/>
        </w:rPr>
        <w:t>Kayser</w:t>
      </w:r>
      <w:proofErr w:type="spellEnd"/>
      <w:r w:rsidRPr="00CE713B">
        <w:rPr>
          <w:rFonts w:ascii="Arial Rounded MT Bold" w:hAnsi="Arial Rounded MT Bold" w:cs="XYTZER+AGaramondPro-Regular"/>
          <w:color w:val="000000"/>
          <w:sz w:val="23"/>
          <w:szCs w:val="23"/>
          <w:lang w:val="es-PY"/>
        </w:rPr>
        <w:t xml:space="preserve"> ha sido, probablemente, el investigador internacio</w:t>
      </w:r>
      <w:r w:rsidRPr="00CE713B">
        <w:rPr>
          <w:rFonts w:ascii="Arial Rounded MT Bold" w:hAnsi="Arial Rounded MT Bold" w:cs="XYTZER+AGaramondPro-Regular"/>
          <w:color w:val="000000"/>
          <w:sz w:val="23"/>
          <w:szCs w:val="23"/>
          <w:lang w:val="es-PY"/>
        </w:rPr>
        <w:softHyphen/>
        <w:t xml:space="preserve">nal que más ha contribuido al desarrollo de los estudios </w:t>
      </w:r>
      <w:proofErr w:type="spellStart"/>
      <w:r w:rsidRPr="00CE713B">
        <w:rPr>
          <w:rFonts w:ascii="Arial Rounded MT Bold" w:hAnsi="Arial Rounded MT Bold" w:cs="XYTZER+AGaramondPro-Regular"/>
          <w:color w:val="000000"/>
          <w:sz w:val="23"/>
          <w:szCs w:val="23"/>
          <w:lang w:val="es-PY"/>
        </w:rPr>
        <w:t>hemerográ</w:t>
      </w:r>
      <w:r w:rsidRPr="00CE713B">
        <w:rPr>
          <w:rFonts w:ascii="Arial Rounded MT Bold" w:hAnsi="Arial Rounded MT Bold" w:cs="XYTZER+AGaramondPro-Regular"/>
          <w:color w:val="000000"/>
          <w:sz w:val="23"/>
          <w:szCs w:val="23"/>
          <w:lang w:val="es-PY"/>
        </w:rPr>
        <w:softHyphen/>
        <w:t>ficos</w:t>
      </w:r>
      <w:proofErr w:type="spellEnd"/>
      <w:r w:rsidRPr="00CE713B">
        <w:rPr>
          <w:rFonts w:ascii="Arial Rounded MT Bold" w:hAnsi="Arial Rounded MT Bold" w:cs="XYTZER+AGaramondPro-Regular"/>
          <w:color w:val="000000"/>
          <w:sz w:val="23"/>
          <w:szCs w:val="23"/>
          <w:lang w:val="es-PY"/>
        </w:rPr>
        <w:t xml:space="preserve"> desde una perspectiva del análisis comparado.</w:t>
      </w:r>
      <w:r w:rsidRPr="00CE713B">
        <w:rPr>
          <w:rStyle w:val="A6"/>
          <w:rFonts w:ascii="Arial Rounded MT Bold" w:hAnsi="Arial Rounded MT Bold"/>
          <w:lang w:val="es-PY"/>
        </w:rPr>
        <w:t xml:space="preserve">10 </w:t>
      </w:r>
      <w:r w:rsidRPr="00CE713B">
        <w:rPr>
          <w:rFonts w:ascii="Arial Rounded MT Bold" w:hAnsi="Arial Rounded MT Bold" w:cs="XYTZER+AGaramondPro-Regular"/>
          <w:color w:val="000000"/>
          <w:sz w:val="23"/>
          <w:szCs w:val="23"/>
          <w:lang w:val="es-PY"/>
        </w:rPr>
        <w:t>De acuerdo con su metodología científica, ampliamente difundida entre los investi</w:t>
      </w:r>
      <w:r w:rsidRPr="00CE713B">
        <w:rPr>
          <w:rFonts w:ascii="Arial Rounded MT Bold" w:hAnsi="Arial Rounded MT Bold" w:cs="XYTZER+AGaramondPro-Regular"/>
          <w:color w:val="000000"/>
          <w:sz w:val="23"/>
          <w:szCs w:val="23"/>
          <w:lang w:val="es-PY"/>
        </w:rPr>
        <w:softHyphen/>
        <w:t xml:space="preserve">gadores estudiosos especializados, es indudable que las publicaciones periódicas que conocía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y a las que se refiere explícitamente en su tesis, son sin duda alguna periódicos, es decir, impresos peculiares que, desde la consideración de las formas y cautelas propiciadas por la UNESCO en 1961, merecen ocupar un lugar en los catálogos nacionales de periódicos de cada uno de los países o estados en los que fueron editados. Eran papeles que se imprimían, que tenían re</w:t>
      </w:r>
      <w:r w:rsidRPr="00CE713B">
        <w:rPr>
          <w:rFonts w:ascii="Arial Rounded MT Bold" w:hAnsi="Arial Rounded MT Bold" w:cs="XYTZER+AGaramondPro-Regular"/>
          <w:color w:val="000000"/>
          <w:sz w:val="23"/>
          <w:szCs w:val="23"/>
          <w:lang w:val="es-PY"/>
        </w:rPr>
        <w:softHyphen/>
        <w:t>ferencia de quién era el editor responsable, se ofrecían y vendían a los posibles clientes interesados, salían con más o menos regularidad bajo un mismo título y llevaban normalmente una fecha que permi</w:t>
      </w:r>
      <w:r w:rsidRPr="00CE713B">
        <w:rPr>
          <w:rFonts w:ascii="Arial Rounded MT Bold" w:hAnsi="Arial Rounded MT Bold" w:cs="XYTZER+AGaramondPro-Regular"/>
          <w:color w:val="000000"/>
          <w:sz w:val="23"/>
          <w:szCs w:val="23"/>
          <w:lang w:val="es-PY"/>
        </w:rPr>
        <w:softHyphen/>
        <w:t>tía situar la citada publicación.</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La conclusión a la que quiero llegar es la siguiente: de acuerdo con los criterios metodológicos utilizados por nosotros desde la segunda mitad del siglo XX, las publicaciones periódicas —los </w:t>
      </w:r>
      <w:proofErr w:type="spellStart"/>
      <w:r w:rsidRPr="00CE713B">
        <w:rPr>
          <w:rFonts w:ascii="Arial Rounded MT Bold" w:hAnsi="Arial Rounded MT Bold" w:cs="ZONLGN+AGaramondPro-Italic"/>
          <w:color w:val="000000"/>
          <w:sz w:val="23"/>
          <w:szCs w:val="23"/>
          <w:lang w:val="es-PY"/>
        </w:rPr>
        <w:t>Novellae</w:t>
      </w:r>
      <w:proofErr w:type="spellEnd"/>
      <w:r w:rsidRPr="00CE713B">
        <w:rPr>
          <w:rFonts w:ascii="Arial Rounded MT Bold" w:hAnsi="Arial Rounded MT Bold" w:cs="ZONLGN+AGaramondPro-Italic"/>
          <w:color w:val="000000"/>
          <w:sz w:val="23"/>
          <w:szCs w:val="23"/>
          <w:lang w:val="es-PY"/>
        </w:rPr>
        <w:t xml:space="preserve"> o </w:t>
      </w:r>
      <w:proofErr w:type="spellStart"/>
      <w:r w:rsidRPr="00CE713B">
        <w:rPr>
          <w:rFonts w:ascii="Arial Rounded MT Bold" w:hAnsi="Arial Rounded MT Bold" w:cs="ZONLGN+AGaramondPro-Italic"/>
          <w:color w:val="000000"/>
          <w:sz w:val="23"/>
          <w:szCs w:val="23"/>
          <w:lang w:val="es-PY"/>
        </w:rPr>
        <w:t>Zeitungs</w:t>
      </w:r>
      <w:proofErr w:type="spellEnd"/>
      <w:r w:rsidRPr="00CE713B">
        <w:rPr>
          <w:rFonts w:ascii="Arial Rounded MT Bold" w:hAnsi="Arial Rounded MT Bold" w:cs="XYTZER+AGaramondPro-Regular"/>
          <w:color w:val="000000"/>
          <w:sz w:val="23"/>
          <w:szCs w:val="23"/>
          <w:lang w:val="es-PY"/>
        </w:rPr>
        <w:t xml:space="preserve">— a las que se refería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son, sin ninguna duda o reserva, periódicos tan estimables y valiosos como los que se publican hoy todos los días en cualquier ciudad europea o americana.</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Un problema diferente es qué puede pasar con este periódico nues</w:t>
      </w:r>
      <w:r w:rsidRPr="00CE713B">
        <w:rPr>
          <w:rFonts w:ascii="Arial Rounded MT Bold" w:hAnsi="Arial Rounded MT Bold" w:cs="XYTZER+AGaramondPro-Regular"/>
          <w:color w:val="000000"/>
          <w:sz w:val="23"/>
          <w:szCs w:val="23"/>
          <w:lang w:val="es-PY"/>
        </w:rPr>
        <w:softHyphen/>
        <w:t xml:space="preserve">tro de cada día en los años venideros. Es previsible que para antes de un cuarto de siglo el periódico electrónico haya desplazado casi totalmente el actual periódico impreso: unas </w:t>
      </w:r>
      <w:r w:rsidRPr="00CE713B">
        <w:rPr>
          <w:rFonts w:ascii="Arial Rounded MT Bold" w:hAnsi="Arial Rounded MT Bold" w:cs="ZONLGN+AGaramondPro-Italic"/>
          <w:color w:val="000000"/>
          <w:sz w:val="23"/>
          <w:szCs w:val="23"/>
          <w:lang w:val="es-PY"/>
        </w:rPr>
        <w:t xml:space="preserve">tabletas </w:t>
      </w:r>
      <w:r w:rsidRPr="00CE713B">
        <w:rPr>
          <w:rFonts w:ascii="Arial Rounded MT Bold" w:hAnsi="Arial Rounded MT Bold" w:cs="XYTZER+AGaramondPro-Regular"/>
          <w:color w:val="000000"/>
          <w:sz w:val="23"/>
          <w:szCs w:val="23"/>
          <w:lang w:val="es-PY"/>
        </w:rPr>
        <w:t xml:space="preserve">electrónicas inteligentes, conocidas ya con el nombre de PIA (Aplicaciones de Información Portátil), </w:t>
      </w:r>
      <w:r w:rsidRPr="004F6954">
        <w:rPr>
          <w:rFonts w:ascii="Arial Rounded MT Bold" w:hAnsi="Arial Rounded MT Bold" w:cs="XYTZER+AGaramondPro-Regular"/>
          <w:color w:val="FF0000"/>
          <w:sz w:val="23"/>
          <w:szCs w:val="23"/>
          <w:lang w:val="es-PY"/>
        </w:rPr>
        <w:t>podrán proporcionar a sus usuarios toda la información y la opinión que hoy día encontramos en los diarios im</w:t>
      </w:r>
      <w:r w:rsidRPr="004F6954">
        <w:rPr>
          <w:rFonts w:ascii="Arial Rounded MT Bold" w:hAnsi="Arial Rounded MT Bold" w:cs="XYTZER+AGaramondPro-Regular"/>
          <w:color w:val="FF0000"/>
          <w:sz w:val="23"/>
          <w:szCs w:val="23"/>
          <w:lang w:val="es-PY"/>
        </w:rPr>
        <w:softHyphen/>
        <w:t>presos</w:t>
      </w:r>
      <w:r w:rsidRPr="00CE713B">
        <w:rPr>
          <w:rFonts w:ascii="Arial Rounded MT Bold" w:hAnsi="Arial Rounded MT Bold" w:cs="XYTZER+AGaramondPro-Regular"/>
          <w:color w:val="000000"/>
          <w:sz w:val="23"/>
          <w:szCs w:val="23"/>
          <w:lang w:val="es-PY"/>
        </w:rPr>
        <w:t>. En el supuesto de que esto suceda así, la dificultad estará en decidir si estos portafolios portátiles, provistos de lápices electróni</w:t>
      </w:r>
      <w:r w:rsidRPr="00CE713B">
        <w:rPr>
          <w:rFonts w:ascii="Arial Rounded MT Bold" w:hAnsi="Arial Rounded MT Bold" w:cs="XYTZER+AGaramondPro-Regular"/>
          <w:color w:val="000000"/>
          <w:sz w:val="23"/>
          <w:szCs w:val="23"/>
          <w:lang w:val="es-PY"/>
        </w:rPr>
        <w:softHyphen/>
        <w:t xml:space="preserve">cos para interactuar voluntariamente en relación con los contenidos, van a responder a las especificaciones y exigencias establecidas por el Comité de la UNESCO en abril de 1961. Está claro, por lo menos para mí, que las publicaciones de las que habla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son verda</w:t>
      </w:r>
      <w:r w:rsidRPr="00CE713B">
        <w:rPr>
          <w:rFonts w:ascii="Arial Rounded MT Bold" w:hAnsi="Arial Rounded MT Bold" w:cs="XYTZER+AGaramondPro-Regular"/>
          <w:color w:val="000000"/>
          <w:sz w:val="23"/>
          <w:szCs w:val="23"/>
          <w:lang w:val="es-PY"/>
        </w:rPr>
        <w:softHyphen/>
      </w:r>
      <w:r w:rsidR="008B1F60">
        <w:rPr>
          <w:rFonts w:ascii="Arial Rounded MT Bold" w:hAnsi="Arial Rounded MT Bold" w:cs="XYTZER+AGaramondPro-Regular"/>
          <w:color w:val="000000"/>
          <w:sz w:val="23"/>
          <w:szCs w:val="23"/>
          <w:lang w:val="es-PY"/>
        </w:rPr>
        <w:t>deros periódicos</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10 </w:t>
      </w:r>
      <w:r w:rsidRPr="00CE713B">
        <w:rPr>
          <w:rStyle w:val="A2"/>
          <w:rFonts w:ascii="Arial Rounded MT Bold" w:hAnsi="Arial Rounded MT Bold" w:cs="XYTZER+AGaramondPro-Regular"/>
          <w:lang w:val="es-PY"/>
        </w:rPr>
        <w:t xml:space="preserve">Vid. específicamente Jacques </w:t>
      </w:r>
      <w:proofErr w:type="spellStart"/>
      <w:r w:rsidRPr="00CE713B">
        <w:rPr>
          <w:rStyle w:val="A2"/>
          <w:rFonts w:ascii="Arial Rounded MT Bold" w:hAnsi="Arial Rounded MT Bold" w:cs="XYTZER+AGaramondPro-Regular"/>
          <w:lang w:val="es-PY"/>
        </w:rPr>
        <w:t>Kayser</w:t>
      </w:r>
      <w:proofErr w:type="spellEnd"/>
      <w:r w:rsidRPr="00CE713B">
        <w:rPr>
          <w:rStyle w:val="A2"/>
          <w:rFonts w:ascii="Arial Rounded MT Bold" w:hAnsi="Arial Rounded MT Bold" w:cs="XYTZER+AGaramondPro-Regular"/>
          <w:lang w:val="es-PY"/>
        </w:rPr>
        <w:t xml:space="preserve">, </w:t>
      </w:r>
      <w:r w:rsidRPr="00CE713B">
        <w:rPr>
          <w:rStyle w:val="A2"/>
          <w:rFonts w:ascii="Arial Rounded MT Bold" w:hAnsi="Arial Rounded MT Bold"/>
          <w:lang w:val="es-PY"/>
        </w:rPr>
        <w:t>El periódico. Estudios de morfología, de metodología y de comparada</w:t>
      </w:r>
      <w:r w:rsidRPr="00CE713B">
        <w:rPr>
          <w:rStyle w:val="A2"/>
          <w:rFonts w:ascii="Arial Rounded MT Bold" w:hAnsi="Arial Rounded MT Bold" w:cs="XYTZER+AGaramondPro-Regular"/>
          <w:lang w:val="es-PY"/>
        </w:rPr>
        <w:t>, Quito. CIESPAL, 1966 (3ª edición).</w:t>
      </w:r>
      <w:r w:rsidRPr="00CE713B">
        <w:rPr>
          <w:rFonts w:ascii="Arial Rounded MT Bold" w:hAnsi="Arial Rounded MT Bold" w:cs="XYTZER+AGaramondPro-Regular"/>
          <w:color w:val="000000"/>
          <w:sz w:val="23"/>
          <w:szCs w:val="23"/>
          <w:lang w:val="es-PY"/>
        </w:rPr>
        <w:t xml:space="preserve">19 </w:t>
      </w:r>
      <w:r w:rsidRPr="00CE713B">
        <w:rPr>
          <w:rFonts w:ascii="Arial Rounded MT Bold" w:hAnsi="Arial Rounded MT Bold" w:cs="ZONLGN+AGaramondPro-Italic"/>
          <w:color w:val="000000"/>
          <w:sz w:val="20"/>
          <w:szCs w:val="20"/>
          <w:lang w:val="es-PY"/>
        </w:rPr>
        <w:t xml:space="preserve">Introducción </w:t>
      </w:r>
    </w:p>
    <w:p w:rsidR="00CE713B" w:rsidRPr="00CE713B" w:rsidRDefault="00CE713B" w:rsidP="00CE713B">
      <w:pPr>
        <w:pStyle w:val="Pa2"/>
        <w:pageBreakBefore/>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lastRenderedPageBreak/>
        <w:t>. Mi duda está en si las tabletas electrónicas de la próxima década merecerán, para los expertos de la UNESCO y para otros estudiosos, la denominación de periódicos, de acuerdo con esa tradición cultural que venimos arrastrando en Occidente desde hace unos ciento cincuenta años.</w:t>
      </w:r>
    </w:p>
    <w:p w:rsidR="00CE713B" w:rsidRPr="00CE713B" w:rsidRDefault="00CE713B" w:rsidP="00CE713B">
      <w:pPr>
        <w:pStyle w:val="Pa3"/>
        <w:rPr>
          <w:rFonts w:ascii="Arial Rounded MT Bold" w:hAnsi="Arial Rounded MT Bold" w:cs="ZONLGN+AGaramondPro-Italic"/>
          <w:color w:val="000000"/>
          <w:sz w:val="23"/>
          <w:szCs w:val="23"/>
          <w:lang w:val="es-PY"/>
        </w:rPr>
      </w:pPr>
      <w:r w:rsidRPr="00CE713B">
        <w:rPr>
          <w:rFonts w:ascii="Arial Rounded MT Bold" w:hAnsi="Arial Rounded MT Bold" w:cs="ZONLGN+AGaramondPro-Italic"/>
          <w:color w:val="000000"/>
          <w:sz w:val="23"/>
          <w:szCs w:val="23"/>
          <w:lang w:val="es-PY"/>
        </w:rPr>
        <w:t xml:space="preserve">3. Relatos </w:t>
      </w:r>
      <w:proofErr w:type="spellStart"/>
      <w:r w:rsidRPr="00CE713B">
        <w:rPr>
          <w:rFonts w:ascii="Arial Rounded MT Bold" w:hAnsi="Arial Rounded MT Bold" w:cs="ZONLGN+AGaramondPro-Italic"/>
          <w:color w:val="000000"/>
          <w:sz w:val="23"/>
          <w:szCs w:val="23"/>
          <w:lang w:val="es-PY"/>
        </w:rPr>
        <w:t>periodisticos</w:t>
      </w:r>
      <w:proofErr w:type="spellEnd"/>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El tercer elemento terminológico que deseo analizar aquí es el de relato periodístico o, dicho en las propias palabras de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Relatio</w:t>
      </w:r>
      <w:r w:rsidRPr="00CE713B">
        <w:rPr>
          <w:rFonts w:ascii="Arial Rounded MT Bold" w:hAnsi="Arial Rounded MT Bold" w:cs="ZONLGN+AGaramondPro-Italic"/>
          <w:color w:val="000000"/>
          <w:sz w:val="23"/>
          <w:szCs w:val="23"/>
          <w:lang w:val="es-PY"/>
        </w:rPr>
        <w:softHyphen/>
        <w:t>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w:t>
      </w:r>
      <w:r w:rsidRPr="00CE713B">
        <w:rPr>
          <w:rFonts w:ascii="Arial Rounded MT Bold" w:hAnsi="Arial Rounded MT Bold" w:cs="XYTZER+AGaramondPro-Regular"/>
          <w:color w:val="000000"/>
          <w:sz w:val="23"/>
          <w:szCs w:val="23"/>
          <w:lang w:val="es-PY"/>
        </w:rPr>
        <w:t>s</w:t>
      </w:r>
      <w:proofErr w:type="spellEnd"/>
      <w:r w:rsidRPr="00CE713B">
        <w:rPr>
          <w:rFonts w:ascii="Arial Rounded MT Bold" w:hAnsi="Arial Rounded MT Bold" w:cs="XYTZER+AGaramondPro-Regular"/>
          <w:color w:val="000000"/>
          <w:sz w:val="23"/>
          <w:szCs w:val="23"/>
          <w:lang w:val="es-PY"/>
        </w:rPr>
        <w:t xml:space="preserve">. En el epígrafe IV de su disertación,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ofrece una clara definición de este término: las </w:t>
      </w:r>
      <w:proofErr w:type="spellStart"/>
      <w:r w:rsidRPr="00CE713B">
        <w:rPr>
          <w:rFonts w:ascii="Arial Rounded MT Bold" w:hAnsi="Arial Rounded MT Bold" w:cs="XYTZER+AGaramondPro-Regular"/>
          <w:color w:val="000000"/>
          <w:sz w:val="23"/>
          <w:szCs w:val="23"/>
          <w:lang w:val="es-PY"/>
        </w:rPr>
        <w:t>Relationes</w:t>
      </w:r>
      <w:proofErr w:type="spellEnd"/>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XYTZER+AGaramondPro-Regular"/>
          <w:color w:val="000000"/>
          <w:sz w:val="23"/>
          <w:szCs w:val="23"/>
          <w:lang w:val="es-PY"/>
        </w:rPr>
        <w:t>Novellas</w:t>
      </w:r>
      <w:proofErr w:type="spellEnd"/>
      <w:r w:rsidRPr="00CE713B">
        <w:rPr>
          <w:rFonts w:ascii="Arial Rounded MT Bold" w:hAnsi="Arial Rounded MT Bold" w:cs="XYTZER+AGaramondPro-Regular"/>
          <w:color w:val="000000"/>
          <w:sz w:val="23"/>
          <w:szCs w:val="23"/>
          <w:lang w:val="es-PY"/>
        </w:rPr>
        <w:t xml:space="preserve"> son «la no</w:t>
      </w:r>
      <w:r w:rsidRPr="00CE713B">
        <w:rPr>
          <w:rFonts w:ascii="Arial Rounded MT Bold" w:hAnsi="Arial Rounded MT Bold" w:cs="XYTZER+AGaramondPro-Regular"/>
          <w:color w:val="000000"/>
          <w:sz w:val="23"/>
          <w:szCs w:val="23"/>
          <w:lang w:val="es-PY"/>
        </w:rPr>
        <w:softHyphen/>
        <w:t>ticia de hechos diversos ocurridos recientemente en uno u otro lugar del mundo». Exactamente esto es lo que nosotros entendemos hoy por relato periodístico. Y desde este tercero y último enfoque, sí me atrevo a afirmar que el planteamiento que hace este doctor alemán del siglo XVII resulta de una actualidad asombrosa para los estudio</w:t>
      </w:r>
      <w:r w:rsidRPr="00CE713B">
        <w:rPr>
          <w:rFonts w:ascii="Arial Rounded MT Bold" w:hAnsi="Arial Rounded MT Bold" w:cs="XYTZER+AGaramondPro-Regular"/>
          <w:color w:val="000000"/>
          <w:sz w:val="23"/>
          <w:szCs w:val="23"/>
          <w:lang w:val="es-PY"/>
        </w:rPr>
        <w:softHyphen/>
        <w:t>sos profesionales del Periodismo de estos últimos años del siglo XX.</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Tras una lectura atenta de esta disertación académica, parece evi</w:t>
      </w:r>
      <w:r w:rsidRPr="00CE713B">
        <w:rPr>
          <w:rFonts w:ascii="Arial Rounded MT Bold" w:hAnsi="Arial Rounded MT Bold" w:cs="XYTZER+AGaramondPro-Regular"/>
          <w:color w:val="000000"/>
          <w:sz w:val="23"/>
          <w:szCs w:val="23"/>
          <w:lang w:val="es-PY"/>
        </w:rPr>
        <w:softHyphen/>
        <w:t>dente que el propósito básico del autor es delimitar y precisar las características retóricas de los textos usados en los periódicos de la época para dar noticia de los hechos recientes que ocurrían en cual</w:t>
      </w:r>
      <w:r w:rsidRPr="00CE713B">
        <w:rPr>
          <w:rFonts w:ascii="Arial Rounded MT Bold" w:hAnsi="Arial Rounded MT Bold" w:cs="XYTZER+AGaramondPro-Regular"/>
          <w:color w:val="000000"/>
          <w:sz w:val="23"/>
          <w:szCs w:val="23"/>
          <w:lang w:val="es-PY"/>
        </w:rPr>
        <w:softHyphen/>
        <w:t>quier lugar del mundo. Si se me permite un alarde excesivo de «</w:t>
      </w:r>
      <w:proofErr w:type="spellStart"/>
      <w:r w:rsidRPr="00CE713B">
        <w:rPr>
          <w:rFonts w:ascii="Arial Rounded MT Bold" w:hAnsi="Arial Rounded MT Bold" w:cs="XYTZER+AGaramondPro-Regular"/>
          <w:color w:val="000000"/>
          <w:sz w:val="23"/>
          <w:szCs w:val="23"/>
          <w:lang w:val="es-PY"/>
        </w:rPr>
        <w:t>so</w:t>
      </w:r>
      <w:r w:rsidRPr="00CE713B">
        <w:rPr>
          <w:rFonts w:ascii="Arial Rounded MT Bold" w:hAnsi="Arial Rounded MT Bold" w:cs="XYTZER+AGaramondPro-Regular"/>
          <w:color w:val="000000"/>
          <w:sz w:val="23"/>
          <w:szCs w:val="23"/>
          <w:lang w:val="es-PY"/>
        </w:rPr>
        <w:softHyphen/>
        <w:t>breinterpretación</w:t>
      </w:r>
      <w:proofErr w:type="spellEnd"/>
      <w:r w:rsidRPr="00CE713B">
        <w:rPr>
          <w:rFonts w:ascii="Arial Rounded MT Bold" w:hAnsi="Arial Rounded MT Bold" w:cs="XYTZER+AGaramondPro-Regular"/>
          <w:color w:val="000000"/>
          <w:sz w:val="23"/>
          <w:szCs w:val="23"/>
          <w:lang w:val="es-PY"/>
        </w:rPr>
        <w:t xml:space="preserve">» me atrevo a decir que el motivo primario de la tesis de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es el esbozo de una teoría estilística de los relatos periodísticos. Y desde este enfoque particular y </w:t>
      </w:r>
      <w:r w:rsidRPr="00CE713B">
        <w:rPr>
          <w:rFonts w:ascii="Arial Rounded MT Bold" w:hAnsi="Arial Rounded MT Bold" w:cs="ZONLGN+AGaramondPro-Italic"/>
          <w:color w:val="000000"/>
          <w:sz w:val="23"/>
          <w:szCs w:val="23"/>
          <w:lang w:val="es-PY"/>
        </w:rPr>
        <w:t xml:space="preserve">sui generis </w:t>
      </w:r>
      <w:r w:rsidRPr="00CE713B">
        <w:rPr>
          <w:rFonts w:ascii="Arial Rounded MT Bold" w:hAnsi="Arial Rounded MT Bold" w:cs="XYTZER+AGaramondPro-Regular"/>
          <w:color w:val="000000"/>
          <w:sz w:val="23"/>
          <w:szCs w:val="23"/>
          <w:lang w:val="es-PY"/>
        </w:rPr>
        <w:t xml:space="preserve">no me parece desorbitado afirmar que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trabajó su tesis con la menta</w:t>
      </w:r>
      <w:r w:rsidRPr="00CE713B">
        <w:rPr>
          <w:rFonts w:ascii="Arial Rounded MT Bold" w:hAnsi="Arial Rounded MT Bold" w:cs="XYTZER+AGaramondPro-Regular"/>
          <w:color w:val="000000"/>
          <w:sz w:val="23"/>
          <w:szCs w:val="23"/>
          <w:lang w:val="es-PY"/>
        </w:rPr>
        <w:softHyphen/>
        <w:t>lidad pedagógica de lo que hoy llamaríamos en España (y también en buena parte del mundo hispanohablante) un profesor de Redacción Periodística. Un excelente profesor de Redacción Periodística —aña</w:t>
      </w:r>
      <w:r w:rsidRPr="00CE713B">
        <w:rPr>
          <w:rFonts w:ascii="Arial Rounded MT Bold" w:hAnsi="Arial Rounded MT Bold" w:cs="XYTZER+AGaramondPro-Regular"/>
          <w:color w:val="000000"/>
          <w:sz w:val="23"/>
          <w:szCs w:val="23"/>
          <w:lang w:val="es-PY"/>
        </w:rPr>
        <w:softHyphen/>
        <w:t>do yo—, un verdadero pionero intelectual en este campo concreto de las Ciencias de la Comunicación.</w:t>
      </w:r>
    </w:p>
    <w:p w:rsidR="004F6954"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En el epígrafe IX enuncia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su intención de descubrir los requi</w:t>
      </w:r>
      <w:r w:rsidRPr="00CE713B">
        <w:rPr>
          <w:rFonts w:ascii="Arial Rounded MT Bold" w:hAnsi="Arial Rounded MT Bold" w:cs="XYTZER+AGaramondPro-Regular"/>
          <w:color w:val="000000"/>
          <w:sz w:val="23"/>
          <w:szCs w:val="23"/>
          <w:lang w:val="es-PY"/>
        </w:rPr>
        <w:softHyphen/>
        <w:t>sitos exigibles en estos relatos para que sean fidedignos y útiles. Habla de las virtudes del buen historiador, pero es evidente que podemos traducir esta palabra por periodista. Y de estas virtudes del buen perio</w:t>
      </w:r>
      <w:r w:rsidRPr="00CE713B">
        <w:rPr>
          <w:rFonts w:ascii="Arial Rounded MT Bold" w:hAnsi="Arial Rounded MT Bold" w:cs="XYTZER+AGaramondPro-Regular"/>
          <w:color w:val="000000"/>
          <w:sz w:val="23"/>
          <w:szCs w:val="23"/>
          <w:lang w:val="es-PY"/>
        </w:rPr>
        <w:softHyphen/>
      </w:r>
      <w:r w:rsidR="004F6954">
        <w:rPr>
          <w:rFonts w:ascii="Arial Rounded MT Bold" w:hAnsi="Arial Rounded MT Bold" w:cs="XYTZER+AGaramondPro-Regular"/>
          <w:color w:val="000000"/>
          <w:sz w:val="23"/>
          <w:szCs w:val="23"/>
          <w:lang w:val="es-PY"/>
        </w:rPr>
        <w:t>dista</w:t>
      </w:r>
    </w:p>
    <w:p w:rsidR="00CE713B" w:rsidRPr="00CE713B" w:rsidRDefault="00CE713B" w:rsidP="00CE713B">
      <w:pPr>
        <w:pStyle w:val="Pa2"/>
        <w:ind w:firstLine="180"/>
        <w:jc w:val="both"/>
        <w:rPr>
          <w:rFonts w:ascii="Arial Rounded MT Bold" w:hAnsi="Arial Rounded MT Bold" w:cs="ZONLGN+AGaramondPro-Italic"/>
          <w:color w:val="000000"/>
          <w:sz w:val="20"/>
          <w:szCs w:val="20"/>
          <w:lang w:val="es-PY"/>
        </w:rPr>
      </w:pPr>
      <w:r w:rsidRPr="00CE713B">
        <w:rPr>
          <w:rFonts w:ascii="Arial Rounded MT Bold" w:hAnsi="Arial Rounded MT Bold" w:cs="XYTZER+AGaramondPro-Regular"/>
          <w:color w:val="000000"/>
          <w:sz w:val="23"/>
          <w:szCs w:val="23"/>
          <w:lang w:val="es-PY"/>
        </w:rPr>
        <w:t xml:space="preserve">20 </w:t>
      </w:r>
      <w:r w:rsidRPr="00CE713B">
        <w:rPr>
          <w:rFonts w:ascii="Arial Rounded MT Bold" w:hAnsi="Arial Rounded MT Bold" w:cs="ZONLGN+AGaramondPro-Italic"/>
          <w:color w:val="000000"/>
          <w:sz w:val="20"/>
          <w:szCs w:val="20"/>
          <w:lang w:val="es-PY"/>
        </w:rPr>
        <w:t xml:space="preserve">José Luis Martínez Albertos. El zumbido del moscardón. </w:t>
      </w:r>
    </w:p>
    <w:p w:rsidR="00CE713B" w:rsidRPr="00CE713B" w:rsidRDefault="00CE713B" w:rsidP="004F6954">
      <w:pPr>
        <w:pStyle w:val="Pa2"/>
        <w:pageBreakBefore/>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lastRenderedPageBreak/>
        <w:t>(</w:t>
      </w:r>
      <w:proofErr w:type="gramStart"/>
      <w:r w:rsidRPr="00CE713B">
        <w:rPr>
          <w:rFonts w:ascii="Arial Rounded MT Bold" w:hAnsi="Arial Rounded MT Bold" w:cs="XYTZER+AGaramondPro-Regular"/>
          <w:color w:val="000000"/>
          <w:sz w:val="23"/>
          <w:szCs w:val="23"/>
          <w:lang w:val="es-PY"/>
        </w:rPr>
        <w:t>es</w:t>
      </w:r>
      <w:proofErr w:type="gramEnd"/>
      <w:r w:rsidRPr="00CE713B">
        <w:rPr>
          <w:rFonts w:ascii="Arial Rounded MT Bold" w:hAnsi="Arial Rounded MT Bold" w:cs="XYTZER+AGaramondPro-Regular"/>
          <w:color w:val="000000"/>
          <w:sz w:val="23"/>
          <w:szCs w:val="23"/>
          <w:lang w:val="es-PY"/>
        </w:rPr>
        <w:t xml:space="preserve"> decir, del escritor encargado de producir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XYTZER+AGaramondPro-Regular"/>
          <w:color w:val="000000"/>
          <w:sz w:val="23"/>
          <w:szCs w:val="23"/>
          <w:lang w:val="es-PY"/>
        </w:rPr>
        <w:t>), unas se re</w:t>
      </w:r>
      <w:r w:rsidRPr="00CE713B">
        <w:rPr>
          <w:rFonts w:ascii="Arial Rounded MT Bold" w:hAnsi="Arial Rounded MT Bold" w:cs="XYTZER+AGaramondPro-Regular"/>
          <w:color w:val="000000"/>
          <w:sz w:val="23"/>
          <w:szCs w:val="23"/>
          <w:lang w:val="es-PY"/>
        </w:rPr>
        <w:softHyphen/>
        <w:t xml:space="preserve">fieren al entendimiento y otras a la voluntad. Si trasladamos a nuestros días esta terminología escolástica —que disecciona minuciosamente, siguiendo a Tomás de Aquino, los doce momentos fundamentales del acto humano— podemos afirmar que un bloque de virtudes —las que afectan al entendimiento— hacen referencia al requisito de la deseable </w:t>
      </w:r>
      <w:proofErr w:type="spellStart"/>
      <w:r w:rsidRPr="00CE713B">
        <w:rPr>
          <w:rFonts w:ascii="Arial Rounded MT Bold" w:hAnsi="Arial Rounded MT Bold" w:cs="ZONLGN+AGaramondPro-Italic"/>
          <w:color w:val="000000"/>
          <w:sz w:val="23"/>
          <w:szCs w:val="23"/>
          <w:lang w:val="es-PY"/>
        </w:rPr>
        <w:t>acuración</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de los relatos, mientras que el segundo bloque —vinculado a la voluntad, como segundo aspecto de la potenciali</w:t>
      </w:r>
      <w:r w:rsidRPr="00CE713B">
        <w:rPr>
          <w:rFonts w:ascii="Arial Rounded MT Bold" w:hAnsi="Arial Rounded MT Bold" w:cs="XYTZER+AGaramondPro-Regular"/>
          <w:color w:val="000000"/>
          <w:sz w:val="23"/>
          <w:szCs w:val="23"/>
          <w:lang w:val="es-PY"/>
        </w:rPr>
        <w:softHyphen/>
        <w:t xml:space="preserve">dad humana— tiene que ver con los problemas relacionados con la </w:t>
      </w:r>
      <w:r w:rsidRPr="00CE713B">
        <w:rPr>
          <w:rFonts w:ascii="Arial Rounded MT Bold" w:hAnsi="Arial Rounded MT Bold" w:cs="ZONLGN+AGaramondPro-Italic"/>
          <w:color w:val="000000"/>
          <w:sz w:val="23"/>
          <w:szCs w:val="23"/>
          <w:lang w:val="es-PY"/>
        </w:rPr>
        <w:t xml:space="preserve">codificación lingüística </w:t>
      </w:r>
      <w:r w:rsidRPr="00CE713B">
        <w:rPr>
          <w:rFonts w:ascii="Arial Rounded MT Bold" w:hAnsi="Arial Rounded MT Bold" w:cs="XYTZER+AGaramondPro-Regular"/>
          <w:color w:val="000000"/>
          <w:sz w:val="23"/>
          <w:szCs w:val="23"/>
          <w:lang w:val="es-PY"/>
        </w:rPr>
        <w:t xml:space="preserve">de los mensajes. Acto seguido, sin ningún tipo de transición discursiva,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explica las características y exigencias de este requisito relacionado con la </w:t>
      </w:r>
      <w:r w:rsidRPr="00CE713B">
        <w:rPr>
          <w:rFonts w:ascii="Arial Rounded MT Bold" w:hAnsi="Arial Rounded MT Bold" w:cs="ZONLGN+AGaramondPro-Italic"/>
          <w:color w:val="000000"/>
          <w:sz w:val="23"/>
          <w:szCs w:val="23"/>
          <w:lang w:val="es-PY"/>
        </w:rPr>
        <w:t xml:space="preserve">información </w:t>
      </w:r>
      <w:proofErr w:type="spellStart"/>
      <w:r w:rsidRPr="00CE713B">
        <w:rPr>
          <w:rFonts w:ascii="Arial Rounded MT Bold" w:hAnsi="Arial Rounded MT Bold" w:cs="ZONLGN+AGaramondPro-Italic"/>
          <w:color w:val="000000"/>
          <w:sz w:val="23"/>
          <w:szCs w:val="23"/>
          <w:lang w:val="es-PY"/>
        </w:rPr>
        <w:t>acurada</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 xml:space="preserve">(epígrafes X-XIX) para glosar después las </w:t>
      </w:r>
      <w:r w:rsidRPr="00CE713B">
        <w:rPr>
          <w:rFonts w:ascii="Arial Rounded MT Bold" w:hAnsi="Arial Rounded MT Bold" w:cs="ZONLGN+AGaramondPro-Italic"/>
          <w:color w:val="000000"/>
          <w:sz w:val="23"/>
          <w:szCs w:val="23"/>
          <w:lang w:val="es-PY"/>
        </w:rPr>
        <w:t xml:space="preserve">pautas estilísticas </w:t>
      </w:r>
      <w:r w:rsidRPr="00CE713B">
        <w:rPr>
          <w:rFonts w:ascii="Arial Rounded MT Bold" w:hAnsi="Arial Rounded MT Bold" w:cs="XYTZER+AGaramondPro-Regular"/>
          <w:color w:val="000000"/>
          <w:sz w:val="23"/>
          <w:szCs w:val="23"/>
          <w:lang w:val="es-PY"/>
        </w:rPr>
        <w:t>de estos relatos, desde una perspectiva propia de la Retórica (epígrafes XX-XXII).</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No resisto la tentación de traer aquí un texto mío de 1989, que al</w:t>
      </w:r>
      <w:r w:rsidRPr="00CE713B">
        <w:rPr>
          <w:rFonts w:ascii="Arial Rounded MT Bold" w:hAnsi="Arial Rounded MT Bold" w:cs="XYTZER+AGaramondPro-Regular"/>
          <w:color w:val="000000"/>
          <w:sz w:val="23"/>
          <w:szCs w:val="23"/>
          <w:lang w:val="es-PY"/>
        </w:rPr>
        <w:softHyphen/>
        <w:t xml:space="preserve">guien podría pensar que plagié descaradamente de la tesis de Tobías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Digo bajo palabra de honor que hasta dos años después no conocí la disertación del doctor de Leipzig, pero tampoco me senti</w:t>
      </w:r>
      <w:r w:rsidRPr="00CE713B">
        <w:rPr>
          <w:rFonts w:ascii="Arial Rounded MT Bold" w:hAnsi="Arial Rounded MT Bold" w:cs="XYTZER+AGaramondPro-Regular"/>
          <w:color w:val="000000"/>
          <w:sz w:val="23"/>
          <w:szCs w:val="23"/>
          <w:lang w:val="es-PY"/>
        </w:rPr>
        <w:softHyphen/>
        <w:t>ría muy ofendido si alguien formulara tal acusación, que vendría a reafirmar una vez más lo que algunos entienden como talante clasi</w:t>
      </w:r>
      <w:r w:rsidRPr="00CE713B">
        <w:rPr>
          <w:rFonts w:ascii="Arial Rounded MT Bold" w:hAnsi="Arial Rounded MT Bold" w:cs="XYTZER+AGaramondPro-Regular"/>
          <w:color w:val="000000"/>
          <w:sz w:val="23"/>
          <w:szCs w:val="23"/>
          <w:lang w:val="es-PY"/>
        </w:rPr>
        <w:softHyphen/>
        <w:t>cista en mi actividad en cuanto investigador del Periodismo.</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En un trabajo titulado «La distinción entre hechos y opiniones: utilidad legal y requisitos lingüísticos», hacía yo los siguientes razo</w:t>
      </w:r>
      <w:r w:rsidRPr="00CE713B">
        <w:rPr>
          <w:rFonts w:ascii="Arial Rounded MT Bold" w:hAnsi="Arial Rounded MT Bold" w:cs="XYTZER+AGaramondPro-Regular"/>
          <w:color w:val="000000"/>
          <w:sz w:val="23"/>
          <w:szCs w:val="23"/>
          <w:lang w:val="es-PY"/>
        </w:rPr>
        <w:softHyphen/>
        <w:t>namientos:</w:t>
      </w:r>
    </w:p>
    <w:p w:rsidR="00CE713B" w:rsidRPr="00CE713B" w:rsidRDefault="00CE713B" w:rsidP="00CE713B">
      <w:pPr>
        <w:pStyle w:val="Pa4"/>
        <w:ind w:left="240" w:right="240"/>
        <w:jc w:val="both"/>
        <w:rPr>
          <w:rFonts w:ascii="Arial Rounded MT Bold" w:hAnsi="Arial Rounded MT Bold" w:cs="XYTZER+AGaramondPro-Regular"/>
          <w:color w:val="000000"/>
          <w:sz w:val="22"/>
          <w:szCs w:val="22"/>
          <w:lang w:val="es-PY"/>
        </w:rPr>
      </w:pPr>
      <w:proofErr w:type="gramStart"/>
      <w:r w:rsidRPr="00CE713B">
        <w:rPr>
          <w:rFonts w:ascii="Arial Rounded MT Bold" w:hAnsi="Arial Rounded MT Bold" w:cs="XYTZER+AGaramondPro-Regular"/>
          <w:color w:val="000000"/>
          <w:sz w:val="22"/>
          <w:szCs w:val="22"/>
          <w:lang w:val="es-PY"/>
        </w:rPr>
        <w:t>«¿</w:t>
      </w:r>
      <w:proofErr w:type="gramEnd"/>
      <w:r w:rsidRPr="00CE713B">
        <w:rPr>
          <w:rFonts w:ascii="Arial Rounded MT Bold" w:hAnsi="Arial Rounded MT Bold" w:cs="XYTZER+AGaramondPro-Regular"/>
          <w:color w:val="000000"/>
          <w:sz w:val="22"/>
          <w:szCs w:val="22"/>
          <w:lang w:val="es-PY"/>
        </w:rPr>
        <w:t>Cuáles son los requisitos para la correcta elaboración de los textos periodísticos? Brevemente, éstos:</w:t>
      </w:r>
    </w:p>
    <w:p w:rsidR="00CE713B" w:rsidRPr="00CE713B" w:rsidRDefault="00CE713B" w:rsidP="00CE713B">
      <w:pPr>
        <w:pStyle w:val="Pa4"/>
        <w:ind w:left="240" w:right="240"/>
        <w:jc w:val="both"/>
        <w:rPr>
          <w:rFonts w:ascii="Arial Rounded MT Bold" w:hAnsi="Arial Rounded MT Bold" w:cs="XYTZER+AGaramondPro-Regular"/>
          <w:color w:val="000000"/>
          <w:sz w:val="22"/>
          <w:szCs w:val="22"/>
          <w:lang w:val="es-PY"/>
        </w:rPr>
      </w:pPr>
      <w:r w:rsidRPr="00CE713B">
        <w:rPr>
          <w:rFonts w:ascii="Arial Rounded MT Bold" w:hAnsi="Arial Rounded MT Bold" w:cs="XYTZER+AGaramondPro-Regular"/>
          <w:color w:val="000000"/>
          <w:sz w:val="22"/>
          <w:szCs w:val="22"/>
          <w:lang w:val="es-PY"/>
        </w:rPr>
        <w:t xml:space="preserve">El </w:t>
      </w:r>
      <w:r w:rsidRPr="00CE713B">
        <w:rPr>
          <w:rFonts w:ascii="Arial Rounded MT Bold" w:hAnsi="Arial Rounded MT Bold" w:cs="ZONLGN+AGaramondPro-Italic"/>
          <w:color w:val="000000"/>
          <w:sz w:val="22"/>
          <w:szCs w:val="22"/>
          <w:lang w:val="es-PY"/>
        </w:rPr>
        <w:t xml:space="preserve">relato </w:t>
      </w:r>
      <w:r w:rsidRPr="00CE713B">
        <w:rPr>
          <w:rFonts w:ascii="Arial Rounded MT Bold" w:hAnsi="Arial Rounded MT Bold" w:cs="XYTZER+AGaramondPro-Regular"/>
          <w:color w:val="000000"/>
          <w:sz w:val="22"/>
          <w:szCs w:val="22"/>
          <w:lang w:val="es-PY"/>
        </w:rPr>
        <w:t xml:space="preserve">periodístico está obligado a revestirse del máximo de </w:t>
      </w:r>
      <w:r w:rsidRPr="00CE713B">
        <w:rPr>
          <w:rFonts w:ascii="Arial Rounded MT Bold" w:hAnsi="Arial Rounded MT Bold" w:cs="ZONLGN+AGaramondPro-Italic"/>
          <w:color w:val="000000"/>
          <w:sz w:val="22"/>
          <w:szCs w:val="22"/>
          <w:lang w:val="es-PY"/>
        </w:rPr>
        <w:t>no-in</w:t>
      </w:r>
      <w:r w:rsidRPr="00CE713B">
        <w:rPr>
          <w:rFonts w:ascii="Arial Rounded MT Bold" w:hAnsi="Arial Rounded MT Bold" w:cs="ZONLGN+AGaramondPro-Italic"/>
          <w:color w:val="000000"/>
          <w:sz w:val="22"/>
          <w:szCs w:val="22"/>
          <w:lang w:val="es-PY"/>
        </w:rPr>
        <w:softHyphen/>
        <w:t xml:space="preserve">tencionalidad </w:t>
      </w:r>
      <w:r w:rsidRPr="00CE713B">
        <w:rPr>
          <w:rFonts w:ascii="Arial Rounded MT Bold" w:hAnsi="Arial Rounded MT Bold" w:cs="XYTZER+AGaramondPro-Regular"/>
          <w:color w:val="000000"/>
          <w:sz w:val="22"/>
          <w:szCs w:val="22"/>
          <w:lang w:val="es-PY"/>
        </w:rPr>
        <w:t xml:space="preserve">psicológica posible a la hora de utilizar los elementos lingüísticos necesarios para su elaboración. Esta imprescindible </w:t>
      </w:r>
      <w:r w:rsidRPr="00CE713B">
        <w:rPr>
          <w:rFonts w:ascii="Arial Rounded MT Bold" w:hAnsi="Arial Rounded MT Bold" w:cs="ZONLGN+AGaramondPro-Italic"/>
          <w:color w:val="000000"/>
          <w:sz w:val="22"/>
          <w:szCs w:val="22"/>
          <w:lang w:val="es-PY"/>
        </w:rPr>
        <w:t xml:space="preserve">no-intencionalidad </w:t>
      </w:r>
      <w:r w:rsidRPr="00CE713B">
        <w:rPr>
          <w:rFonts w:ascii="Arial Rounded MT Bold" w:hAnsi="Arial Rounded MT Bold" w:cs="XYTZER+AGaramondPro-Regular"/>
          <w:color w:val="000000"/>
          <w:sz w:val="22"/>
          <w:szCs w:val="22"/>
          <w:lang w:val="es-PY"/>
        </w:rPr>
        <w:t>(a la que algunos todavía llaman objetividad) se apo</w:t>
      </w:r>
      <w:r w:rsidRPr="00CE713B">
        <w:rPr>
          <w:rFonts w:ascii="Arial Rounded MT Bold" w:hAnsi="Arial Rounded MT Bold" w:cs="XYTZER+AGaramondPro-Regular"/>
          <w:color w:val="000000"/>
          <w:sz w:val="22"/>
          <w:szCs w:val="22"/>
          <w:lang w:val="es-PY"/>
        </w:rPr>
        <w:softHyphen/>
        <w:t>ya en dos ingredientes obligatorios para lograr cierto grado de calidad en el producto:</w:t>
      </w:r>
    </w:p>
    <w:p w:rsidR="00CE713B" w:rsidRPr="00CE713B" w:rsidRDefault="00CE713B" w:rsidP="00CE713B">
      <w:pPr>
        <w:pStyle w:val="Pa4"/>
        <w:ind w:left="240" w:right="240"/>
        <w:jc w:val="both"/>
        <w:rPr>
          <w:rFonts w:ascii="Arial Rounded MT Bold" w:hAnsi="Arial Rounded MT Bold" w:cs="XYTZER+AGaramondPro-Regular"/>
          <w:color w:val="000000"/>
          <w:sz w:val="22"/>
          <w:szCs w:val="22"/>
          <w:lang w:val="es-PY"/>
        </w:rPr>
      </w:pPr>
      <w:r w:rsidRPr="00CE713B">
        <w:rPr>
          <w:rFonts w:ascii="Arial Rounded MT Bold" w:hAnsi="Arial Rounded MT Bold" w:cs="XYTZER+AGaramondPro-Regular"/>
          <w:color w:val="000000"/>
          <w:sz w:val="22"/>
          <w:szCs w:val="22"/>
          <w:lang w:val="es-PY"/>
        </w:rPr>
        <w:t>a) Los datos que se comunican han de ser periodísticamente verda</w:t>
      </w:r>
      <w:r w:rsidRPr="00CE713B">
        <w:rPr>
          <w:rFonts w:ascii="Arial Rounded MT Bold" w:hAnsi="Arial Rounded MT Bold" w:cs="XYTZER+AGaramondPro-Regular"/>
          <w:color w:val="000000"/>
          <w:sz w:val="22"/>
          <w:szCs w:val="22"/>
          <w:lang w:val="es-PY"/>
        </w:rPr>
        <w:softHyphen/>
        <w:t>deros (es decir, comprobables por los propios periodistas o mediante fuentes fiables y contrastadas).</w:t>
      </w:r>
    </w:p>
    <w:p w:rsidR="00CE713B" w:rsidRPr="00CE713B" w:rsidRDefault="00CE713B" w:rsidP="00CE713B">
      <w:pPr>
        <w:pStyle w:val="Pa4"/>
        <w:ind w:left="240" w:right="240"/>
        <w:jc w:val="both"/>
        <w:rPr>
          <w:rFonts w:ascii="Arial Rounded MT Bold" w:hAnsi="Arial Rounded MT Bold" w:cs="ZONLGN+AGaramondPro-Italic"/>
          <w:color w:val="000000"/>
          <w:sz w:val="20"/>
          <w:szCs w:val="20"/>
          <w:lang w:val="es-PY"/>
        </w:rPr>
      </w:pPr>
      <w:r w:rsidRPr="00CE713B">
        <w:rPr>
          <w:rFonts w:ascii="Arial Rounded MT Bold" w:hAnsi="Arial Rounded MT Bold" w:cs="XYTZER+AGaramondPro-Regular"/>
          <w:color w:val="000000"/>
          <w:sz w:val="22"/>
          <w:szCs w:val="22"/>
          <w:lang w:val="es-PY"/>
        </w:rPr>
        <w:t>b) La codificación lingüística de estos mensajes se debe hacer de acuer</w:t>
      </w:r>
      <w:r w:rsidRPr="00CE713B">
        <w:rPr>
          <w:rFonts w:ascii="Arial Rounded MT Bold" w:hAnsi="Arial Rounded MT Bold" w:cs="XYTZER+AGaramondPro-Regular"/>
          <w:color w:val="000000"/>
          <w:sz w:val="22"/>
          <w:szCs w:val="22"/>
          <w:lang w:val="es-PY"/>
        </w:rPr>
        <w:softHyphen/>
        <w:t>do con una pautas y cánones establecidos por las convenciones pro</w:t>
      </w:r>
      <w:r w:rsidRPr="00CE713B">
        <w:rPr>
          <w:rFonts w:ascii="Arial Rounded MT Bold" w:hAnsi="Arial Rounded MT Bold" w:cs="XYTZER+AGaramondPro-Regular"/>
          <w:color w:val="000000"/>
          <w:sz w:val="22"/>
          <w:szCs w:val="22"/>
          <w:lang w:val="es-PY"/>
        </w:rPr>
        <w:softHyphen/>
      </w:r>
      <w:r w:rsidRPr="00CE713B">
        <w:rPr>
          <w:rFonts w:ascii="Arial Rounded MT Bold" w:hAnsi="Arial Rounded MT Bold" w:cs="XYTZER+AGaramondPro-Regular"/>
          <w:color w:val="000000"/>
          <w:sz w:val="23"/>
          <w:szCs w:val="23"/>
          <w:lang w:val="es-PY"/>
        </w:rPr>
        <w:t xml:space="preserve">21 </w:t>
      </w:r>
      <w:r w:rsidRPr="00CE713B">
        <w:rPr>
          <w:rFonts w:ascii="Arial Rounded MT Bold" w:hAnsi="Arial Rounded MT Bold" w:cs="ZONLGN+AGaramondPro-Italic"/>
          <w:color w:val="000000"/>
          <w:sz w:val="20"/>
          <w:szCs w:val="20"/>
          <w:lang w:val="es-PY"/>
        </w:rPr>
        <w:t xml:space="preserve">Introducción </w:t>
      </w:r>
    </w:p>
    <w:p w:rsidR="00CE713B" w:rsidRPr="00CE713B" w:rsidRDefault="00CE713B" w:rsidP="00CE713B">
      <w:pPr>
        <w:pStyle w:val="Pa4"/>
        <w:pageBreakBefore/>
        <w:ind w:left="240" w:right="240"/>
        <w:jc w:val="both"/>
        <w:rPr>
          <w:rFonts w:ascii="Arial Rounded MT Bold" w:hAnsi="Arial Rounded MT Bold" w:cs="XYTZER+AGaramondPro-Regular"/>
          <w:color w:val="000000"/>
          <w:sz w:val="12"/>
          <w:szCs w:val="12"/>
          <w:lang w:val="es-PY"/>
        </w:rPr>
      </w:pPr>
      <w:proofErr w:type="spellStart"/>
      <w:proofErr w:type="gramStart"/>
      <w:r w:rsidRPr="00CE713B">
        <w:rPr>
          <w:rFonts w:ascii="Arial Rounded MT Bold" w:hAnsi="Arial Rounded MT Bold" w:cs="XYTZER+AGaramondPro-Regular"/>
          <w:color w:val="000000"/>
          <w:sz w:val="22"/>
          <w:szCs w:val="22"/>
          <w:lang w:val="es-PY"/>
        </w:rPr>
        <w:lastRenderedPageBreak/>
        <w:t>fesionales</w:t>
      </w:r>
      <w:proofErr w:type="spellEnd"/>
      <w:proofErr w:type="gramEnd"/>
      <w:r w:rsidRPr="00CE713B">
        <w:rPr>
          <w:rFonts w:ascii="Arial Rounded MT Bold" w:hAnsi="Arial Rounded MT Bold" w:cs="XYTZER+AGaramondPro-Regular"/>
          <w:color w:val="000000"/>
          <w:sz w:val="22"/>
          <w:szCs w:val="22"/>
          <w:lang w:val="es-PY"/>
        </w:rPr>
        <w:t>, pautas que son objeto de estudio teórico y práctico en los manuales de enseñanza del periodismo desde hace tres cuartos de siglo, y que también suelen estar recogidas en la mayor parte de los libros de estilo de los diferentes medios de comunicación periodística.»</w:t>
      </w:r>
      <w:r w:rsidRPr="00CE713B">
        <w:rPr>
          <w:rStyle w:val="A4"/>
          <w:rFonts w:ascii="Arial Rounded MT Bold" w:hAnsi="Arial Rounded MT Bold"/>
          <w:lang w:val="es-PY"/>
        </w:rPr>
        <w:t>11</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Para terminar este trabajo, voy a utilizar el esquema diseñado por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—requisitos que deben valorarse como virtudes que hacen referencia bien al orden del entendimiento, bien al orden de la vo</w:t>
      </w:r>
      <w:r w:rsidRPr="00CE713B">
        <w:rPr>
          <w:rFonts w:ascii="Arial Rounded MT Bold" w:hAnsi="Arial Rounded MT Bold" w:cs="XYTZER+AGaramondPro-Regular"/>
          <w:color w:val="000000"/>
          <w:sz w:val="23"/>
          <w:szCs w:val="23"/>
          <w:lang w:val="es-PY"/>
        </w:rPr>
        <w:softHyphen/>
        <w:t xml:space="preserve">luntad— para proponer un </w:t>
      </w:r>
      <w:proofErr w:type="spellStart"/>
      <w:r w:rsidRPr="00CE713B">
        <w:rPr>
          <w:rFonts w:ascii="Arial Rounded MT Bold" w:hAnsi="Arial Rounded MT Bold" w:cs="ZONLGN+AGaramondPro-Italic"/>
          <w:color w:val="000000"/>
          <w:sz w:val="23"/>
          <w:szCs w:val="23"/>
          <w:lang w:val="es-PY"/>
        </w:rPr>
        <w:t>aggiornamento</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 xml:space="preserve">terminológico que nos haga más familiar y próximo el pensamiento pionero de este autor, especialmente en lo que se refiere a esta parcela de la Ciencia del Periodismo que algunos denominamos </w:t>
      </w:r>
      <w:r w:rsidRPr="00CE713B">
        <w:rPr>
          <w:rFonts w:ascii="Arial Rounded MT Bold" w:hAnsi="Arial Rounded MT Bold" w:cs="ZONLGN+AGaramondPro-Italic"/>
          <w:color w:val="000000"/>
          <w:sz w:val="23"/>
          <w:szCs w:val="23"/>
          <w:lang w:val="es-PY"/>
        </w:rPr>
        <w:t>Análisis del mensaje informa</w:t>
      </w:r>
      <w:r w:rsidRPr="00CE713B">
        <w:rPr>
          <w:rFonts w:ascii="Arial Rounded MT Bold" w:hAnsi="Arial Rounded MT Bold" w:cs="ZONLGN+AGaramondPro-Italic"/>
          <w:color w:val="000000"/>
          <w:sz w:val="23"/>
          <w:szCs w:val="23"/>
          <w:lang w:val="es-PY"/>
        </w:rPr>
        <w:softHyphen/>
        <w:t xml:space="preserve">tivo o Redacción Periodística </w:t>
      </w:r>
      <w:r w:rsidRPr="00CE713B">
        <w:rPr>
          <w:rFonts w:ascii="Arial Rounded MT Bold" w:hAnsi="Arial Rounded MT Bold" w:cs="XYTZER+AGaramondPro-Regular"/>
          <w:color w:val="000000"/>
          <w:sz w:val="23"/>
          <w:szCs w:val="23"/>
          <w:lang w:val="es-PY"/>
        </w:rPr>
        <w:t>—indistintamente y según las circuns</w:t>
      </w:r>
      <w:r w:rsidRPr="00CE713B">
        <w:rPr>
          <w:rFonts w:ascii="Arial Rounded MT Bold" w:hAnsi="Arial Rounded MT Bold" w:cs="XYTZER+AGaramondPro-Regular"/>
          <w:color w:val="000000"/>
          <w:sz w:val="23"/>
          <w:szCs w:val="23"/>
          <w:lang w:val="es-PY"/>
        </w:rPr>
        <w:softHyphen/>
        <w:t>tancias—.</w:t>
      </w:r>
    </w:p>
    <w:p w:rsidR="00CE713B" w:rsidRPr="00CE713B" w:rsidRDefault="00CE713B" w:rsidP="00CE713B">
      <w:pPr>
        <w:pStyle w:val="Pa3"/>
        <w:rPr>
          <w:rFonts w:ascii="Arial Rounded MT Bold" w:hAnsi="Arial Rounded MT Bold" w:cs="ZONLGN+AGaramondPro-Italic"/>
          <w:color w:val="000000"/>
          <w:sz w:val="23"/>
          <w:szCs w:val="23"/>
          <w:lang w:val="es-PY"/>
        </w:rPr>
      </w:pPr>
      <w:r w:rsidRPr="00CE713B">
        <w:rPr>
          <w:rFonts w:ascii="Arial Rounded MT Bold" w:hAnsi="Arial Rounded MT Bold" w:cs="ZONLGN+AGaramondPro-Italic"/>
          <w:color w:val="000000"/>
          <w:sz w:val="23"/>
          <w:szCs w:val="23"/>
          <w:lang w:val="es-PY"/>
        </w:rPr>
        <w:t xml:space="preserve">3.1. La información </w:t>
      </w:r>
      <w:proofErr w:type="spellStart"/>
      <w:r w:rsidRPr="00CE713B">
        <w:rPr>
          <w:rFonts w:ascii="Arial Rounded MT Bold" w:hAnsi="Arial Rounded MT Bold" w:cs="ZONLGN+AGaramondPro-Italic"/>
          <w:color w:val="000000"/>
          <w:sz w:val="23"/>
          <w:szCs w:val="23"/>
          <w:lang w:val="es-PY"/>
        </w:rPr>
        <w:t>acurada</w:t>
      </w:r>
      <w:proofErr w:type="spellEnd"/>
      <w:r w:rsidRPr="00CE713B">
        <w:rPr>
          <w:rFonts w:ascii="Arial Rounded MT Bold" w:hAnsi="Arial Rounded MT Bold" w:cs="ZONLGN+AGaramondPro-Italic"/>
          <w:color w:val="000000"/>
          <w:sz w:val="23"/>
          <w:szCs w:val="23"/>
          <w:lang w:val="es-PY"/>
        </w:rPr>
        <w:t xml:space="preserve"> como virtud del entendimiento</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Entre los epígrafes ya señalados anteriormente (X-XIX),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de</w:t>
      </w:r>
      <w:r w:rsidRPr="00CE713B">
        <w:rPr>
          <w:rFonts w:ascii="Arial Rounded MT Bold" w:hAnsi="Arial Rounded MT Bold" w:cs="XYTZER+AGaramondPro-Regular"/>
          <w:color w:val="000000"/>
          <w:sz w:val="23"/>
          <w:szCs w:val="23"/>
          <w:lang w:val="es-PY"/>
        </w:rPr>
        <w:softHyphen/>
        <w:t xml:space="preserve">sarrolla toda una teoría, muy minuciosa, acerca de los requisitos que deben reunir las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 xml:space="preserve">para que sean «fidedignas y útiles», para que sean fiables —diríamos nosotros—, para que sean textos informativos suficientemente </w:t>
      </w:r>
      <w:proofErr w:type="spellStart"/>
      <w:r w:rsidRPr="00CE713B">
        <w:rPr>
          <w:rFonts w:ascii="Arial Rounded MT Bold" w:hAnsi="Arial Rounded MT Bold" w:cs="XYTZER+AGaramondPro-Regular"/>
          <w:color w:val="000000"/>
          <w:sz w:val="23"/>
          <w:szCs w:val="23"/>
          <w:lang w:val="es-PY"/>
        </w:rPr>
        <w:t>acurados</w:t>
      </w:r>
      <w:proofErr w:type="spellEnd"/>
      <w:r w:rsidRPr="00CE713B">
        <w:rPr>
          <w:rFonts w:ascii="Arial Rounded MT Bold" w:hAnsi="Arial Rounded MT Bold" w:cs="XYTZER+AGaramondPro-Regular"/>
          <w:color w:val="000000"/>
          <w:sz w:val="23"/>
          <w:szCs w:val="23"/>
          <w:lang w:val="es-PY"/>
        </w:rPr>
        <w:t>. En los epígrafes posteriores vuelve de nuevo a la carga sobre el mismo asunto, con especial hin</w:t>
      </w:r>
      <w:r w:rsidRPr="00CE713B">
        <w:rPr>
          <w:rFonts w:ascii="Arial Rounded MT Bold" w:hAnsi="Arial Rounded MT Bold" w:cs="XYTZER+AGaramondPro-Regular"/>
          <w:color w:val="000000"/>
          <w:sz w:val="23"/>
          <w:szCs w:val="23"/>
          <w:lang w:val="es-PY"/>
        </w:rPr>
        <w:softHyphen/>
        <w:t>capié en los conceptos de actualidad (epígrafe XXIV) y de fiabilidad (XXVI).</w:t>
      </w:r>
    </w:p>
    <w:p w:rsidR="00CE713B" w:rsidRPr="00CE713B" w:rsidRDefault="00CE713B" w:rsidP="00CE713B">
      <w:pPr>
        <w:pStyle w:val="Pa2"/>
        <w:ind w:firstLine="180"/>
        <w:jc w:val="both"/>
        <w:rPr>
          <w:rFonts w:ascii="Arial Rounded MT Bold" w:hAnsi="Arial Rounded MT Bold" w:cs="ZONLGN+AGaramondPro-Italic"/>
          <w:color w:val="000000"/>
          <w:sz w:val="23"/>
          <w:szCs w:val="23"/>
          <w:lang w:val="es-PY"/>
        </w:rPr>
      </w:pPr>
      <w:r w:rsidRPr="00CE713B">
        <w:rPr>
          <w:rFonts w:ascii="Arial Rounded MT Bold" w:hAnsi="Arial Rounded MT Bold" w:cs="XYTZER+AGaramondPro-Regular"/>
          <w:color w:val="000000"/>
          <w:sz w:val="23"/>
          <w:szCs w:val="23"/>
          <w:lang w:val="es-PY"/>
        </w:rPr>
        <w:t xml:space="preserve">Aunque no se encuentra explícita esta precisión terminológica tan propia del siglo XX —la distinción entre hechos y opiniones— la definición que adelanta en el epígrafe IV resulta absolutamente clara e inequívoca: las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son esencialmente textos perio</w:t>
      </w:r>
      <w:r w:rsidRPr="00CE713B">
        <w:rPr>
          <w:rFonts w:ascii="Arial Rounded MT Bold" w:hAnsi="Arial Rounded MT Bold" w:cs="XYTZER+AGaramondPro-Regular"/>
          <w:color w:val="000000"/>
          <w:sz w:val="23"/>
          <w:szCs w:val="23"/>
          <w:lang w:val="es-PY"/>
        </w:rPr>
        <w:softHyphen/>
        <w:t xml:space="preserve">dísticos de carácter informativo: </w:t>
      </w:r>
      <w:r w:rsidRPr="00CE713B">
        <w:rPr>
          <w:rFonts w:ascii="Arial Rounded MT Bold" w:hAnsi="Arial Rounded MT Bold" w:cs="ZONLGN+AGaramondPro-Italic"/>
          <w:color w:val="000000"/>
          <w:sz w:val="23"/>
          <w:szCs w:val="23"/>
          <w:lang w:val="es-PY"/>
        </w:rPr>
        <w:t>relatos o noticias de hechos diversos ocurridos recientemente.</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11 </w:t>
      </w:r>
      <w:r w:rsidRPr="00CE713B">
        <w:rPr>
          <w:rStyle w:val="A2"/>
          <w:rFonts w:ascii="Arial Rounded MT Bold" w:hAnsi="Arial Rounded MT Bold" w:cs="XYTZER+AGaramondPro-Regular"/>
          <w:lang w:val="es-PY"/>
        </w:rPr>
        <w:t xml:space="preserve">José Luis M. Albertos «La distinción entre hechos y opiniones: utilidad legal y requisitos lingüísticos», </w:t>
      </w:r>
      <w:r w:rsidRPr="00CE713B">
        <w:rPr>
          <w:rStyle w:val="A2"/>
          <w:rFonts w:ascii="Arial Rounded MT Bold" w:hAnsi="Arial Rounded MT Bold"/>
          <w:lang w:val="es-PY"/>
        </w:rPr>
        <w:t>Mensaje y Medios</w:t>
      </w:r>
      <w:r w:rsidRPr="00CE713B">
        <w:rPr>
          <w:rStyle w:val="A2"/>
          <w:rFonts w:ascii="Arial Rounded MT Bold" w:hAnsi="Arial Rounded MT Bold" w:cs="XYTZER+AGaramondPro-Regular"/>
          <w:lang w:val="es-PY"/>
        </w:rPr>
        <w:t xml:space="preserve">, Madrid, nº 5 (febrero-marzo 1989), pp. 49-57. Este trabajo fue publicado posteriormente en el libro </w:t>
      </w:r>
      <w:r w:rsidRPr="00CE713B">
        <w:rPr>
          <w:rStyle w:val="A2"/>
          <w:rFonts w:ascii="Arial Rounded MT Bold" w:hAnsi="Arial Rounded MT Bold"/>
          <w:lang w:val="es-PY"/>
        </w:rPr>
        <w:t xml:space="preserve">El lenguaje periodístico </w:t>
      </w:r>
      <w:r w:rsidRPr="00CE713B">
        <w:rPr>
          <w:rStyle w:val="A2"/>
          <w:rFonts w:ascii="Arial Rounded MT Bold" w:hAnsi="Arial Rounded MT Bold" w:cs="XYTZER+AGaramondPro-Regular"/>
          <w:lang w:val="es-PY"/>
        </w:rPr>
        <w:t>(ya citado en nota 1), donde quedó incorporado con el mismo título en el cap. 3.</w:t>
      </w:r>
      <w:r w:rsidRPr="00CE713B">
        <w:rPr>
          <w:rFonts w:ascii="Arial Rounded MT Bold" w:hAnsi="Arial Rounded MT Bold" w:cs="XYTZER+AGaramondPro-Regular"/>
          <w:color w:val="000000"/>
          <w:sz w:val="23"/>
          <w:szCs w:val="23"/>
          <w:lang w:val="es-PY"/>
        </w:rPr>
        <w:t xml:space="preserve">22 </w:t>
      </w:r>
      <w:r w:rsidRPr="00CE713B">
        <w:rPr>
          <w:rFonts w:ascii="Arial Rounded MT Bold" w:hAnsi="Arial Rounded MT Bold" w:cs="ZONLGN+AGaramondPro-Italic"/>
          <w:color w:val="000000"/>
          <w:sz w:val="20"/>
          <w:szCs w:val="20"/>
          <w:lang w:val="es-PY"/>
        </w:rPr>
        <w:t xml:space="preserve">José Luis Martínez Albertos. El zumbido del moscardón. </w:t>
      </w:r>
    </w:p>
    <w:p w:rsidR="00CE713B" w:rsidRPr="00CE713B" w:rsidRDefault="00CE713B" w:rsidP="00CE713B">
      <w:pPr>
        <w:pStyle w:val="Pa2"/>
        <w:pageBreakBefore/>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lastRenderedPageBreak/>
        <w:t xml:space="preserve">En relación con el concepto de </w:t>
      </w:r>
      <w:r w:rsidRPr="00CE713B">
        <w:rPr>
          <w:rFonts w:ascii="Arial Rounded MT Bold" w:hAnsi="Arial Rounded MT Bold" w:cs="ZONLGN+AGaramondPro-Italic"/>
          <w:color w:val="000000"/>
          <w:sz w:val="23"/>
          <w:szCs w:val="23"/>
          <w:lang w:val="es-PY"/>
        </w:rPr>
        <w:t>actualidad</w:t>
      </w:r>
      <w:r w:rsidRPr="00CE713B">
        <w:rPr>
          <w:rFonts w:ascii="Arial Rounded MT Bold" w:hAnsi="Arial Rounded MT Bold" w:cs="XYTZER+AGaramondPro-Regular"/>
          <w:color w:val="000000"/>
          <w:sz w:val="23"/>
          <w:szCs w:val="23"/>
          <w:lang w:val="es-PY"/>
        </w:rPr>
        <w:t>, en cuanto virtud rela</w:t>
      </w:r>
      <w:r w:rsidRPr="00CE713B">
        <w:rPr>
          <w:rFonts w:ascii="Arial Rounded MT Bold" w:hAnsi="Arial Rounded MT Bold" w:cs="XYTZER+AGaramondPro-Regular"/>
          <w:color w:val="000000"/>
          <w:sz w:val="23"/>
          <w:szCs w:val="23"/>
          <w:lang w:val="es-PY"/>
        </w:rPr>
        <w:softHyphen/>
        <w:t>cionado con el entendimiento del escritor de estos textos (historia</w:t>
      </w:r>
      <w:r w:rsidRPr="00CE713B">
        <w:rPr>
          <w:rFonts w:ascii="Arial Rounded MT Bold" w:hAnsi="Arial Rounded MT Bold" w:cs="XYTZER+AGaramondPro-Regular"/>
          <w:color w:val="000000"/>
          <w:sz w:val="23"/>
          <w:szCs w:val="23"/>
          <w:lang w:val="es-PY"/>
        </w:rPr>
        <w:softHyphen/>
        <w:t xml:space="preserve">dor-periodista), en el epígrafe XV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nos adelanta un esbozo, muy coherentemente expuesto, acerca de la necesaria </w:t>
      </w:r>
      <w:proofErr w:type="spellStart"/>
      <w:r w:rsidRPr="00CE713B">
        <w:rPr>
          <w:rFonts w:ascii="Arial Rounded MT Bold" w:hAnsi="Arial Rounded MT Bold" w:cs="ZONLGN+AGaramondPro-Italic"/>
          <w:color w:val="000000"/>
          <w:sz w:val="23"/>
          <w:szCs w:val="23"/>
          <w:lang w:val="es-PY"/>
        </w:rPr>
        <w:t>facticidad</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de la materia prima utilizable para que el autor pueda desarrollar hones</w:t>
      </w:r>
      <w:r w:rsidRPr="00CE713B">
        <w:rPr>
          <w:rFonts w:ascii="Arial Rounded MT Bold" w:hAnsi="Arial Rounded MT Bold" w:cs="XYTZER+AGaramondPro-Regular"/>
          <w:color w:val="000000"/>
          <w:sz w:val="23"/>
          <w:szCs w:val="23"/>
          <w:lang w:val="es-PY"/>
        </w:rPr>
        <w:softHyphen/>
        <w:t xml:space="preserve">tamente su relato. La materia de las </w:t>
      </w:r>
      <w:proofErr w:type="spellStart"/>
      <w:r w:rsidRPr="00CE713B">
        <w:rPr>
          <w:rFonts w:ascii="Arial Rounded MT Bold" w:hAnsi="Arial Rounded MT Bold" w:cs="ZONLGN+AGaramondPro-Italic"/>
          <w:color w:val="000000"/>
          <w:sz w:val="23"/>
          <w:szCs w:val="23"/>
          <w:lang w:val="es-PY"/>
        </w:rPr>
        <w:t>novellae</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son «hechos singulares llevados a cabo o provocados, bien por Dios a través de la naturaleza, bien por los ángeles, o por los hombres en el ámbito del Estado o de la Iglesia». Y a continuación procede a enumerar, por orden de im</w:t>
      </w:r>
      <w:r w:rsidRPr="00CE713B">
        <w:rPr>
          <w:rFonts w:ascii="Arial Rounded MT Bold" w:hAnsi="Arial Rounded MT Bold" w:cs="XYTZER+AGaramondPro-Regular"/>
          <w:color w:val="000000"/>
          <w:sz w:val="23"/>
          <w:szCs w:val="23"/>
          <w:lang w:val="es-PY"/>
        </w:rPr>
        <w:softHyphen/>
        <w:t xml:space="preserve">portancia fáctica, los eventos que pueden ser objeto o materia para escribir estas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XYTZER+AGaramondPro-Regular"/>
          <w:color w:val="000000"/>
          <w:sz w:val="23"/>
          <w:szCs w:val="23"/>
          <w:lang w:val="es-PY"/>
        </w:rPr>
        <w:t xml:space="preserve">. Con tres siglos de anticipación,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nos propone una escala de </w:t>
      </w:r>
      <w:proofErr w:type="spellStart"/>
      <w:r w:rsidRPr="00CE713B">
        <w:rPr>
          <w:rFonts w:ascii="Arial Rounded MT Bold" w:hAnsi="Arial Rounded MT Bold" w:cs="XYTZER+AGaramondPro-Regular"/>
          <w:color w:val="000000"/>
          <w:sz w:val="23"/>
          <w:szCs w:val="23"/>
          <w:lang w:val="es-PY"/>
        </w:rPr>
        <w:t>facticidad</w:t>
      </w:r>
      <w:proofErr w:type="spellEnd"/>
      <w:r w:rsidRPr="00CE713B">
        <w:rPr>
          <w:rFonts w:ascii="Arial Rounded MT Bold" w:hAnsi="Arial Rounded MT Bold" w:cs="XYTZER+AGaramondPro-Regular"/>
          <w:color w:val="000000"/>
          <w:sz w:val="23"/>
          <w:szCs w:val="23"/>
          <w:lang w:val="es-PY"/>
        </w:rPr>
        <w:t xml:space="preserve"> que puede hacer las delicias de los teóricos de la Comunicación de nuestros días: Denis </w:t>
      </w:r>
      <w:proofErr w:type="spellStart"/>
      <w:r w:rsidRPr="00CE713B">
        <w:rPr>
          <w:rFonts w:ascii="Arial Rounded MT Bold" w:hAnsi="Arial Rounded MT Bold" w:cs="XYTZER+AGaramondPro-Regular"/>
          <w:color w:val="000000"/>
          <w:sz w:val="23"/>
          <w:szCs w:val="23"/>
          <w:lang w:val="es-PY"/>
        </w:rPr>
        <w:t>McQuail</w:t>
      </w:r>
      <w:proofErr w:type="spellEnd"/>
      <w:r w:rsidRPr="00CE713B">
        <w:rPr>
          <w:rFonts w:ascii="Arial Rounded MT Bold" w:hAnsi="Arial Rounded MT Bold" w:cs="XYTZER+AGaramondPro-Regular"/>
          <w:color w:val="000000"/>
          <w:sz w:val="23"/>
          <w:szCs w:val="23"/>
          <w:lang w:val="es-PY"/>
        </w:rPr>
        <w:t xml:space="preserve">, Gaye </w:t>
      </w:r>
      <w:proofErr w:type="spellStart"/>
      <w:r w:rsidRPr="00CE713B">
        <w:rPr>
          <w:rFonts w:ascii="Arial Rounded MT Bold" w:hAnsi="Arial Rounded MT Bold" w:cs="XYTZER+AGaramondPro-Regular"/>
          <w:color w:val="000000"/>
          <w:sz w:val="23"/>
          <w:szCs w:val="23"/>
          <w:lang w:val="es-PY"/>
        </w:rPr>
        <w:t>Tuchman</w:t>
      </w:r>
      <w:proofErr w:type="spellEnd"/>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XYTZER+AGaramondPro-Regular"/>
          <w:color w:val="000000"/>
          <w:sz w:val="23"/>
          <w:szCs w:val="23"/>
          <w:lang w:val="es-PY"/>
        </w:rPr>
        <w:t>Ch.</w:t>
      </w:r>
      <w:proofErr w:type="spellEnd"/>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XYTZER+AGaramondPro-Regular"/>
          <w:color w:val="000000"/>
          <w:sz w:val="23"/>
          <w:szCs w:val="23"/>
          <w:lang w:val="es-PY"/>
        </w:rPr>
        <w:t>Witney</w:t>
      </w:r>
      <w:proofErr w:type="spellEnd"/>
      <w:r w:rsidRPr="00CE713B">
        <w:rPr>
          <w:rFonts w:ascii="Arial Rounded MT Bold" w:hAnsi="Arial Rounded MT Bold" w:cs="XYTZER+AGaramondPro-Regular"/>
          <w:color w:val="000000"/>
          <w:sz w:val="23"/>
          <w:szCs w:val="23"/>
          <w:lang w:val="es-PY"/>
        </w:rPr>
        <w:t xml:space="preserve">, Paul H. </w:t>
      </w:r>
      <w:proofErr w:type="spellStart"/>
      <w:r w:rsidRPr="00CE713B">
        <w:rPr>
          <w:rFonts w:ascii="Arial Rounded MT Bold" w:hAnsi="Arial Rounded MT Bold" w:cs="XYTZER+AGaramondPro-Regular"/>
          <w:color w:val="000000"/>
          <w:sz w:val="23"/>
          <w:szCs w:val="23"/>
          <w:lang w:val="es-PY"/>
        </w:rPr>
        <w:t>Weaver</w:t>
      </w:r>
      <w:proofErr w:type="spellEnd"/>
      <w:r w:rsidRPr="00CE713B">
        <w:rPr>
          <w:rFonts w:ascii="Arial Rounded MT Bold" w:hAnsi="Arial Rounded MT Bold" w:cs="XYTZER+AGaramondPro-Regular"/>
          <w:color w:val="000000"/>
          <w:sz w:val="23"/>
          <w:szCs w:val="23"/>
          <w:lang w:val="es-PY"/>
        </w:rPr>
        <w:t>, etcétera.</w:t>
      </w:r>
      <w:r w:rsidRPr="00CE713B">
        <w:rPr>
          <w:rStyle w:val="A6"/>
          <w:rFonts w:ascii="Arial Rounded MT Bold" w:hAnsi="Arial Rounded MT Bold"/>
          <w:lang w:val="es-PY"/>
        </w:rPr>
        <w:t xml:space="preserve">12 </w:t>
      </w:r>
      <w:r w:rsidRPr="00CE713B">
        <w:rPr>
          <w:rFonts w:ascii="Arial Rounded MT Bold" w:hAnsi="Arial Rounded MT Bold" w:cs="XYTZER+AGaramondPro-Regular"/>
          <w:color w:val="000000"/>
          <w:sz w:val="23"/>
          <w:szCs w:val="23"/>
          <w:lang w:val="es-PY"/>
        </w:rPr>
        <w:t>Si apartamos cui</w:t>
      </w:r>
      <w:r w:rsidRPr="00CE713B">
        <w:rPr>
          <w:rFonts w:ascii="Arial Rounded MT Bold" w:hAnsi="Arial Rounded MT Bold" w:cs="XYTZER+AGaramondPro-Regular"/>
          <w:color w:val="000000"/>
          <w:sz w:val="23"/>
          <w:szCs w:val="23"/>
          <w:lang w:val="es-PY"/>
        </w:rPr>
        <w:softHyphen/>
        <w:t xml:space="preserve">dadosamente algunas entrañables adherencias teológicas hoy fuera de circulación —como la intervención de los ángeles—, la escala de </w:t>
      </w:r>
      <w:proofErr w:type="spellStart"/>
      <w:r w:rsidRPr="00CE713B">
        <w:rPr>
          <w:rFonts w:ascii="Arial Rounded MT Bold" w:hAnsi="Arial Rounded MT Bold" w:cs="XYTZER+AGaramondPro-Regular"/>
          <w:color w:val="000000"/>
          <w:sz w:val="23"/>
          <w:szCs w:val="23"/>
          <w:lang w:val="es-PY"/>
        </w:rPr>
        <w:t>facticidad</w:t>
      </w:r>
      <w:proofErr w:type="spellEnd"/>
      <w:r w:rsidRPr="00CE713B">
        <w:rPr>
          <w:rFonts w:ascii="Arial Rounded MT Bold" w:hAnsi="Arial Rounded MT Bold" w:cs="XYTZER+AGaramondPro-Regular"/>
          <w:color w:val="000000"/>
          <w:sz w:val="23"/>
          <w:szCs w:val="23"/>
          <w:lang w:val="es-PY"/>
        </w:rPr>
        <w:t xml:space="preserve"> de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es perfectamente asumible en nuestros días. Por lo que a </w:t>
      </w:r>
      <w:proofErr w:type="spellStart"/>
      <w:r w:rsidRPr="00CE713B">
        <w:rPr>
          <w:rFonts w:ascii="Arial Rounded MT Bold" w:hAnsi="Arial Rounded MT Bold" w:cs="XYTZER+AGaramondPro-Regular"/>
          <w:color w:val="000000"/>
          <w:sz w:val="23"/>
          <w:szCs w:val="23"/>
          <w:lang w:val="es-PY"/>
        </w:rPr>
        <w:t>mi</w:t>
      </w:r>
      <w:proofErr w:type="spellEnd"/>
      <w:r w:rsidRPr="00CE713B">
        <w:rPr>
          <w:rFonts w:ascii="Arial Rounded MT Bold" w:hAnsi="Arial Rounded MT Bold" w:cs="XYTZER+AGaramondPro-Regular"/>
          <w:color w:val="000000"/>
          <w:sz w:val="23"/>
          <w:szCs w:val="23"/>
          <w:lang w:val="es-PY"/>
        </w:rPr>
        <w:t xml:space="preserve"> respecta, yo no tengo inconveniente alguno en aceptarla como un valioso precedente para esta línea de investigación.</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En el epígrafe XVI,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hace unas anotaciones acerca de la re</w:t>
      </w:r>
      <w:r w:rsidRPr="00CE713B">
        <w:rPr>
          <w:rFonts w:ascii="Arial Rounded MT Bold" w:hAnsi="Arial Rounded MT Bold" w:cs="XYTZER+AGaramondPro-Regular"/>
          <w:color w:val="000000"/>
          <w:sz w:val="23"/>
          <w:szCs w:val="23"/>
          <w:lang w:val="es-PY"/>
        </w:rPr>
        <w:softHyphen/>
        <w:t>levancia de los hechos noticiables que hoy día estarían dispuestos a suscribir todos los estudiosos de la Comunicación tocados, en mayor o menor medida, de alguna dosis de dirigismo político en el campo de la información periodística (ciertos grupos religiosos e ideológicos de carácter conservador y, en el polo contrario, todos los hombres de mentalidad totalitaria: comunistas, profetas liberadores de los países del Tercer Mundo, etcétera).</w:t>
      </w:r>
    </w:p>
    <w:p w:rsidR="00CE713B" w:rsidRPr="00CE713B" w:rsidRDefault="00CE713B" w:rsidP="00CE713B">
      <w:pPr>
        <w:pStyle w:val="Pa3"/>
        <w:rPr>
          <w:rFonts w:ascii="Arial Rounded MT Bold" w:hAnsi="Arial Rounded MT Bold" w:cs="ZONLGN+AGaramondPro-Italic"/>
          <w:color w:val="000000"/>
          <w:sz w:val="23"/>
          <w:szCs w:val="23"/>
          <w:lang w:val="es-PY"/>
        </w:rPr>
      </w:pPr>
      <w:r w:rsidRPr="00CE713B">
        <w:rPr>
          <w:rFonts w:ascii="Arial Rounded MT Bold" w:hAnsi="Arial Rounded MT Bold" w:cs="ZONLGN+AGaramondPro-Italic"/>
          <w:color w:val="000000"/>
          <w:sz w:val="23"/>
          <w:szCs w:val="23"/>
          <w:lang w:val="es-PY"/>
        </w:rPr>
        <w:t>3.2. El respeto a las pautas estilísticas como virtud de la voluntad</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El profesor Casasús, en su excelente estudio introductorio a la tesis de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pone de relieve un rasgo de extraordinario interés:</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12 </w:t>
      </w:r>
      <w:r w:rsidRPr="00CE713B">
        <w:rPr>
          <w:rStyle w:val="A2"/>
          <w:rFonts w:ascii="Arial Rounded MT Bold" w:hAnsi="Arial Rounded MT Bold" w:cs="XYTZER+AGaramondPro-Regular"/>
          <w:lang w:val="es-PY"/>
        </w:rPr>
        <w:t xml:space="preserve">José Luis Martínez Albertos: «La verdad comunicada: </w:t>
      </w:r>
      <w:proofErr w:type="spellStart"/>
      <w:r w:rsidRPr="00CE713B">
        <w:rPr>
          <w:rStyle w:val="A2"/>
          <w:rFonts w:ascii="Arial Rounded MT Bold" w:hAnsi="Arial Rounded MT Bold" w:cs="XYTZER+AGaramondPro-Regular"/>
          <w:lang w:val="es-PY"/>
        </w:rPr>
        <w:t>facticidad</w:t>
      </w:r>
      <w:proofErr w:type="spellEnd"/>
      <w:r w:rsidRPr="00CE713B">
        <w:rPr>
          <w:rStyle w:val="A2"/>
          <w:rFonts w:ascii="Arial Rounded MT Bold" w:hAnsi="Arial Rounded MT Bold" w:cs="XYTZER+AGaramondPro-Regular"/>
          <w:lang w:val="es-PY"/>
        </w:rPr>
        <w:t xml:space="preserve"> y </w:t>
      </w:r>
      <w:proofErr w:type="spellStart"/>
      <w:r w:rsidRPr="00CE713B">
        <w:rPr>
          <w:rStyle w:val="A2"/>
          <w:rFonts w:ascii="Arial Rounded MT Bold" w:hAnsi="Arial Rounded MT Bold" w:cs="XYTZER+AGaramondPro-Regular"/>
          <w:lang w:val="es-PY"/>
        </w:rPr>
        <w:t>acuracjón</w:t>
      </w:r>
      <w:proofErr w:type="spellEnd"/>
      <w:r w:rsidRPr="00CE713B">
        <w:rPr>
          <w:rStyle w:val="A2"/>
          <w:rFonts w:ascii="Arial Rounded MT Bold" w:hAnsi="Arial Rounded MT Bold" w:cs="XYTZER+AGaramondPro-Regular"/>
          <w:lang w:val="es-PY"/>
        </w:rPr>
        <w:t xml:space="preserve">» en Manuel Fernández </w:t>
      </w:r>
      <w:proofErr w:type="spellStart"/>
      <w:r w:rsidRPr="00CE713B">
        <w:rPr>
          <w:rStyle w:val="A2"/>
          <w:rFonts w:ascii="Arial Rounded MT Bold" w:hAnsi="Arial Rounded MT Bold" w:cs="XYTZER+AGaramondPro-Regular"/>
          <w:lang w:val="es-PY"/>
        </w:rPr>
        <w:t>Areal</w:t>
      </w:r>
      <w:proofErr w:type="spellEnd"/>
      <w:r w:rsidRPr="00CE713B">
        <w:rPr>
          <w:rStyle w:val="A2"/>
          <w:rFonts w:ascii="Arial Rounded MT Bold" w:hAnsi="Arial Rounded MT Bold" w:cs="XYTZER+AGaramondPro-Regular"/>
          <w:lang w:val="es-PY"/>
        </w:rPr>
        <w:t xml:space="preserve"> (director), </w:t>
      </w:r>
      <w:r w:rsidRPr="00CE713B">
        <w:rPr>
          <w:rStyle w:val="A2"/>
          <w:rFonts w:ascii="Arial Rounded MT Bold" w:hAnsi="Arial Rounded MT Bold"/>
          <w:lang w:val="es-PY"/>
        </w:rPr>
        <w:t>La comunicación política</w:t>
      </w:r>
      <w:r w:rsidRPr="00CE713B">
        <w:rPr>
          <w:rStyle w:val="A2"/>
          <w:rFonts w:ascii="Arial Rounded MT Bold" w:hAnsi="Arial Rounded MT Bold" w:cs="XYTZER+AGaramondPro-Regular"/>
          <w:lang w:val="es-PY"/>
        </w:rPr>
        <w:t xml:space="preserve">, Pontevedra, 1996. </w:t>
      </w:r>
      <w:proofErr w:type="spellStart"/>
      <w:proofErr w:type="gramStart"/>
      <w:r w:rsidRPr="00CE713B">
        <w:rPr>
          <w:rStyle w:val="A2"/>
          <w:rFonts w:ascii="Arial Rounded MT Bold" w:hAnsi="Arial Rounded MT Bold" w:cs="XYTZER+AGaramondPro-Regular"/>
          <w:lang w:val="es-PY"/>
        </w:rPr>
        <w:t>pp</w:t>
      </w:r>
      <w:proofErr w:type="spellEnd"/>
      <w:proofErr w:type="gramEnd"/>
      <w:r w:rsidRPr="00CE713B">
        <w:rPr>
          <w:rStyle w:val="A2"/>
          <w:rFonts w:ascii="Arial Rounded MT Bold" w:hAnsi="Arial Rounded MT Bold" w:cs="XYTZER+AGaramondPro-Regular"/>
          <w:lang w:val="es-PY"/>
        </w:rPr>
        <w:t xml:space="preserve"> 79-101.</w:t>
      </w:r>
      <w:r w:rsidRPr="00CE713B">
        <w:rPr>
          <w:rFonts w:ascii="Arial Rounded MT Bold" w:hAnsi="Arial Rounded MT Bold" w:cs="XYTZER+AGaramondPro-Regular"/>
          <w:color w:val="000000"/>
          <w:sz w:val="23"/>
          <w:szCs w:val="23"/>
          <w:lang w:val="es-PY"/>
        </w:rPr>
        <w:t xml:space="preserve">23 </w:t>
      </w:r>
      <w:r w:rsidRPr="00CE713B">
        <w:rPr>
          <w:rFonts w:ascii="Arial Rounded MT Bold" w:hAnsi="Arial Rounded MT Bold" w:cs="ZONLGN+AGaramondPro-Italic"/>
          <w:color w:val="000000"/>
          <w:sz w:val="20"/>
          <w:szCs w:val="20"/>
          <w:lang w:val="es-PY"/>
        </w:rPr>
        <w:t xml:space="preserve">Introducción </w:t>
      </w:r>
    </w:p>
    <w:p w:rsidR="00CE713B" w:rsidRPr="00CE713B" w:rsidRDefault="00CE713B" w:rsidP="00CE713B">
      <w:pPr>
        <w:pStyle w:val="Pa4"/>
        <w:pageBreakBefore/>
        <w:ind w:left="240" w:right="240"/>
        <w:jc w:val="both"/>
        <w:rPr>
          <w:rFonts w:ascii="Arial Rounded MT Bold" w:hAnsi="Arial Rounded MT Bold" w:cs="XYTZER+AGaramondPro-Regular"/>
          <w:color w:val="000000"/>
          <w:sz w:val="12"/>
          <w:szCs w:val="12"/>
          <w:lang w:val="es-PY"/>
        </w:rPr>
      </w:pPr>
      <w:r w:rsidRPr="00CE713B">
        <w:rPr>
          <w:rFonts w:ascii="Arial Rounded MT Bold" w:hAnsi="Arial Rounded MT Bold" w:cs="XYTZER+AGaramondPro-Regular"/>
          <w:color w:val="000000"/>
          <w:sz w:val="22"/>
          <w:szCs w:val="22"/>
          <w:lang w:val="es-PY"/>
        </w:rPr>
        <w:lastRenderedPageBreak/>
        <w:t xml:space="preserve">En cuanto a las cuestiones de preceptiva </w:t>
      </w:r>
      <w:proofErr w:type="spellStart"/>
      <w:r w:rsidRPr="00CE713B">
        <w:rPr>
          <w:rFonts w:ascii="Arial Rounded MT Bold" w:hAnsi="Arial Rounded MT Bold" w:cs="XYTZER+AGaramondPro-Regular"/>
          <w:color w:val="000000"/>
          <w:sz w:val="22"/>
          <w:szCs w:val="22"/>
          <w:lang w:val="es-PY"/>
        </w:rPr>
        <w:t>redaccional</w:t>
      </w:r>
      <w:proofErr w:type="spellEnd"/>
      <w:r w:rsidRPr="00CE713B">
        <w:rPr>
          <w:rFonts w:ascii="Arial Rounded MT Bold" w:hAnsi="Arial Rounded MT Bold" w:cs="XYTZER+AGaramondPro-Regular"/>
          <w:color w:val="000000"/>
          <w:sz w:val="22"/>
          <w:szCs w:val="22"/>
          <w:lang w:val="es-PY"/>
        </w:rPr>
        <w:t xml:space="preserve"> y de teoría del texto, la tesis doctoral de Tobías </w:t>
      </w:r>
      <w:proofErr w:type="spellStart"/>
      <w:r w:rsidRPr="00CE713B">
        <w:rPr>
          <w:rFonts w:ascii="Arial Rounded MT Bold" w:hAnsi="Arial Rounded MT Bold" w:cs="XYTZER+AGaramondPro-Regular"/>
          <w:color w:val="000000"/>
          <w:sz w:val="22"/>
          <w:szCs w:val="22"/>
          <w:lang w:val="es-PY"/>
        </w:rPr>
        <w:t>Peucer</w:t>
      </w:r>
      <w:proofErr w:type="spellEnd"/>
      <w:r w:rsidRPr="00CE713B">
        <w:rPr>
          <w:rFonts w:ascii="Arial Rounded MT Bold" w:hAnsi="Arial Rounded MT Bold" w:cs="XYTZER+AGaramondPro-Regular"/>
          <w:color w:val="000000"/>
          <w:sz w:val="22"/>
          <w:szCs w:val="22"/>
          <w:lang w:val="es-PY"/>
        </w:rPr>
        <w:t xml:space="preserve"> confirma la contribución deci</w:t>
      </w:r>
      <w:r w:rsidRPr="00CE713B">
        <w:rPr>
          <w:rFonts w:ascii="Arial Rounded MT Bold" w:hAnsi="Arial Rounded MT Bold" w:cs="XYTZER+AGaramondPro-Regular"/>
          <w:color w:val="000000"/>
          <w:sz w:val="22"/>
          <w:szCs w:val="22"/>
          <w:lang w:val="es-PY"/>
        </w:rPr>
        <w:softHyphen/>
        <w:t>siva que, desde el primer momento, tuvo la Retórica en la fundamen</w:t>
      </w:r>
      <w:r w:rsidRPr="00CE713B">
        <w:rPr>
          <w:rFonts w:ascii="Arial Rounded MT Bold" w:hAnsi="Arial Rounded MT Bold" w:cs="XYTZER+AGaramondPro-Regular"/>
          <w:color w:val="000000"/>
          <w:sz w:val="22"/>
          <w:szCs w:val="22"/>
          <w:lang w:val="es-PY"/>
        </w:rPr>
        <w:softHyphen/>
        <w:t>tación de todas las estructuras de la Redacción Periodística, aunque este efecto no se produjo únicamente en el campo del Periodismo.</w:t>
      </w:r>
      <w:r w:rsidRPr="00CE713B">
        <w:rPr>
          <w:rStyle w:val="A4"/>
          <w:rFonts w:ascii="Arial Rounded MT Bold" w:hAnsi="Arial Rounded MT Bold"/>
          <w:lang w:val="es-PY"/>
        </w:rPr>
        <w:t>13</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De acuerdo con el esquema de nuestro autor, las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—el relato periodístico— debían no sólo responder a unas exigencias intrínsecas en orden a su rigor informativo —</w:t>
      </w:r>
      <w:r w:rsidRPr="004F6954">
        <w:rPr>
          <w:rFonts w:ascii="Arial Rounded MT Bold" w:hAnsi="Arial Rounded MT Bold" w:cs="XYTZER+AGaramondPro-Regular"/>
          <w:color w:val="FF0000"/>
          <w:sz w:val="23"/>
          <w:szCs w:val="23"/>
          <w:lang w:val="es-PY"/>
        </w:rPr>
        <w:t>los hechos deben ser comprobables y han de ser comprobados—, sino que también de</w:t>
      </w:r>
      <w:r w:rsidRPr="004F6954">
        <w:rPr>
          <w:rFonts w:ascii="Arial Rounded MT Bold" w:hAnsi="Arial Rounded MT Bold" w:cs="XYTZER+AGaramondPro-Regular"/>
          <w:color w:val="FF0000"/>
          <w:sz w:val="23"/>
          <w:szCs w:val="23"/>
          <w:lang w:val="es-PY"/>
        </w:rPr>
        <w:softHyphen/>
        <w:t>bían someterse a una preceptiva peculiar, a una normativa retórica muy concreta —la observación de unas pautas estilísticas previamen</w:t>
      </w:r>
      <w:r w:rsidRPr="004F6954">
        <w:rPr>
          <w:rFonts w:ascii="Arial Rounded MT Bold" w:hAnsi="Arial Rounded MT Bold" w:cs="XYTZER+AGaramondPro-Regular"/>
          <w:color w:val="FF0000"/>
          <w:sz w:val="23"/>
          <w:szCs w:val="23"/>
          <w:lang w:val="es-PY"/>
        </w:rPr>
        <w:softHyphen/>
        <w:t>te admitidas</w:t>
      </w:r>
      <w:r w:rsidRPr="00CE713B">
        <w:rPr>
          <w:rFonts w:ascii="Arial Rounded MT Bold" w:hAnsi="Arial Rounded MT Bold" w:cs="XYTZER+AGaramondPro-Regular"/>
          <w:color w:val="000000"/>
          <w:sz w:val="23"/>
          <w:szCs w:val="23"/>
          <w:lang w:val="es-PY"/>
        </w:rPr>
        <w:t>—. El profesor Casasús señala muy acertadamente que esta normativa retórica arranca ya de los clásicos griegos y latinos, de tal manera que ciertas normas y pautas estilísticas que se vienen aconsejando para la producción de textos informativos —la estruc</w:t>
      </w:r>
      <w:r w:rsidRPr="00CE713B">
        <w:rPr>
          <w:rFonts w:ascii="Arial Rounded MT Bold" w:hAnsi="Arial Rounded MT Bold" w:cs="XYTZER+AGaramondPro-Regular"/>
          <w:color w:val="000000"/>
          <w:sz w:val="23"/>
          <w:szCs w:val="23"/>
          <w:lang w:val="es-PY"/>
        </w:rPr>
        <w:softHyphen/>
        <w:t xml:space="preserve">tura del relato o la fórmula de las 5 </w:t>
      </w:r>
      <w:proofErr w:type="spellStart"/>
      <w:r w:rsidRPr="00CE713B">
        <w:rPr>
          <w:rFonts w:ascii="Arial Rounded MT Bold" w:hAnsi="Arial Rounded MT Bold" w:cs="XYTZER+AGaramondPro-Regular"/>
          <w:color w:val="000000"/>
          <w:sz w:val="23"/>
          <w:szCs w:val="23"/>
          <w:lang w:val="es-PY"/>
        </w:rPr>
        <w:t>W’s</w:t>
      </w:r>
      <w:proofErr w:type="spellEnd"/>
      <w:r w:rsidRPr="00CE713B">
        <w:rPr>
          <w:rFonts w:ascii="Arial Rounded MT Bold" w:hAnsi="Arial Rounded MT Bold" w:cs="XYTZER+AGaramondPro-Regular"/>
          <w:color w:val="000000"/>
          <w:sz w:val="23"/>
          <w:szCs w:val="23"/>
          <w:lang w:val="es-PY"/>
        </w:rPr>
        <w:t xml:space="preserve">— son simplemente el legado cultural de toda una tradición de Occidente relacionada con la </w:t>
      </w:r>
      <w:proofErr w:type="spellStart"/>
      <w:r w:rsidRPr="00CE713B">
        <w:rPr>
          <w:rFonts w:ascii="Arial Rounded MT Bold" w:hAnsi="Arial Rounded MT Bold" w:cs="ZONLGN+AGaramondPro-Italic"/>
          <w:color w:val="000000"/>
          <w:sz w:val="23"/>
          <w:szCs w:val="23"/>
          <w:lang w:val="es-PY"/>
        </w:rPr>
        <w:t>lexis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 xml:space="preserve">o </w:t>
      </w:r>
      <w:proofErr w:type="spellStart"/>
      <w:r w:rsidRPr="00CE713B">
        <w:rPr>
          <w:rFonts w:ascii="Arial Rounded MT Bold" w:hAnsi="Arial Rounded MT Bold" w:cs="ZONLGN+AGaramondPro-Italic"/>
          <w:color w:val="000000"/>
          <w:sz w:val="23"/>
          <w:szCs w:val="23"/>
          <w:lang w:val="es-PY"/>
        </w:rPr>
        <w:t>elocutio</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en el trabajo creador de los escritores.</w:t>
      </w:r>
      <w:r w:rsidRPr="00CE713B">
        <w:rPr>
          <w:rStyle w:val="A6"/>
          <w:rFonts w:ascii="Arial Rounded MT Bold" w:hAnsi="Arial Rounded MT Bold"/>
          <w:lang w:val="es-PY"/>
        </w:rPr>
        <w:t xml:space="preserve">14 </w:t>
      </w:r>
      <w:r w:rsidRPr="00CE713B">
        <w:rPr>
          <w:rFonts w:ascii="Arial Rounded MT Bold" w:hAnsi="Arial Rounded MT Bold" w:cs="XYTZER+AGaramondPro-Regular"/>
          <w:color w:val="000000"/>
          <w:sz w:val="23"/>
          <w:szCs w:val="23"/>
          <w:lang w:val="es-PY"/>
        </w:rPr>
        <w:t>Desde este enfoque peculiar, los epígrafes XX y XXI son sumamente reveladores para entender cómo hay que organizar el texto informativo con objeto de conseguir los mejores resultados comunicativos.</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En relación con este apartado, donde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aconseja acerca de los modos para realizar la codificación lingüística de los mensajes periodísticos, me parecen muy aprovechables y aleccionadoras las propuestas recogidas en el epígrafe XXII. Aconseja sobre el estilo de las </w:t>
      </w:r>
      <w:proofErr w:type="spellStart"/>
      <w:r w:rsidRPr="00CE713B">
        <w:rPr>
          <w:rFonts w:ascii="Arial Rounded MT Bold" w:hAnsi="Arial Rounded MT Bold" w:cs="ZONLGN+AGaramondPro-Italic"/>
          <w:color w:val="000000"/>
          <w:sz w:val="23"/>
          <w:szCs w:val="23"/>
          <w:lang w:val="es-PY"/>
        </w:rPr>
        <w:t>novellae</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 xml:space="preserve">y dice que no debe ser ni el de los oradores ni el de los poetas. Utiliza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citas de varios autores clásicos, griegos y lati</w:t>
      </w:r>
      <w:r w:rsidRPr="00CE713B">
        <w:rPr>
          <w:rFonts w:ascii="Arial Rounded MT Bold" w:hAnsi="Arial Rounded MT Bold" w:cs="XYTZER+AGaramondPro-Regular"/>
          <w:color w:val="000000"/>
          <w:sz w:val="23"/>
          <w:szCs w:val="23"/>
          <w:lang w:val="es-PY"/>
        </w:rPr>
        <w:softHyphen/>
        <w:t xml:space="preserve">nos: Cicerón, Luciano, Quintiliano y Plinio. La tesis es clarísima: el estilo de las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ZONLGN+AGaramondPro-Italic"/>
          <w:color w:val="000000"/>
          <w:sz w:val="23"/>
          <w:szCs w:val="23"/>
          <w:lang w:val="es-PY"/>
        </w:rPr>
        <w:t xml:space="preserve"> </w:t>
      </w:r>
      <w:r w:rsidRPr="00CE713B">
        <w:rPr>
          <w:rFonts w:ascii="Arial Rounded MT Bold" w:hAnsi="Arial Rounded MT Bold" w:cs="XYTZER+AGaramondPro-Regular"/>
          <w:color w:val="000000"/>
          <w:sz w:val="23"/>
          <w:szCs w:val="23"/>
          <w:lang w:val="es-PY"/>
        </w:rPr>
        <w:t>debe corresponder a un término me</w:t>
      </w:r>
      <w:r w:rsidRPr="00CE713B">
        <w:rPr>
          <w:rFonts w:ascii="Arial Rounded MT Bold" w:hAnsi="Arial Rounded MT Bold" w:cs="XYTZER+AGaramondPro-Regular"/>
          <w:color w:val="000000"/>
          <w:sz w:val="23"/>
          <w:szCs w:val="23"/>
          <w:lang w:val="es-PY"/>
        </w:rPr>
        <w:softHyphen/>
      </w: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13 </w:t>
      </w:r>
      <w:r w:rsidRPr="00CE713B">
        <w:rPr>
          <w:rStyle w:val="A2"/>
          <w:rFonts w:ascii="Arial Rounded MT Bold" w:hAnsi="Arial Rounded MT Bold" w:cs="XYTZER+AGaramondPro-Regular"/>
          <w:lang w:val="es-PY"/>
        </w:rPr>
        <w:t xml:space="preserve">J.M. Casasús, </w:t>
      </w:r>
      <w:proofErr w:type="spellStart"/>
      <w:r w:rsidRPr="00CE713B">
        <w:rPr>
          <w:rStyle w:val="A2"/>
          <w:rFonts w:ascii="Arial Rounded MT Bold" w:hAnsi="Arial Rounded MT Bold"/>
          <w:lang w:val="es-PY"/>
        </w:rPr>
        <w:t>op</w:t>
      </w:r>
      <w:proofErr w:type="spellEnd"/>
      <w:r w:rsidRPr="00CE713B">
        <w:rPr>
          <w:rStyle w:val="A2"/>
          <w:rFonts w:ascii="Arial Rounded MT Bold" w:hAnsi="Arial Rounded MT Bold"/>
          <w:lang w:val="es-PY"/>
        </w:rPr>
        <w:t>. cit</w:t>
      </w:r>
      <w:r w:rsidRPr="00CE713B">
        <w:rPr>
          <w:rStyle w:val="A2"/>
          <w:rFonts w:ascii="Arial Rounded MT Bold" w:hAnsi="Arial Rounded MT Bold" w:cs="XYTZER+AGaramondPro-Regular"/>
          <w:lang w:val="es-PY"/>
        </w:rPr>
        <w:t>., p. 18.</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14 </w:t>
      </w:r>
      <w:proofErr w:type="spellStart"/>
      <w:r w:rsidRPr="00CE713B">
        <w:rPr>
          <w:rStyle w:val="A2"/>
          <w:rFonts w:ascii="Arial Rounded MT Bold" w:hAnsi="Arial Rounded MT Bold"/>
          <w:lang w:val="es-PY"/>
        </w:rPr>
        <w:t>Idem</w:t>
      </w:r>
      <w:proofErr w:type="spellEnd"/>
      <w:r w:rsidRPr="00CE713B">
        <w:rPr>
          <w:rStyle w:val="A2"/>
          <w:rFonts w:ascii="Arial Rounded MT Bold" w:hAnsi="Arial Rounded MT Bold"/>
          <w:lang w:val="es-PY"/>
        </w:rPr>
        <w:t>.</w:t>
      </w:r>
      <w:r w:rsidRPr="00CE713B">
        <w:rPr>
          <w:rStyle w:val="A2"/>
          <w:rFonts w:ascii="Arial Rounded MT Bold" w:hAnsi="Arial Rounded MT Bold" w:cs="XYTZER+AGaramondPro-Regular"/>
          <w:lang w:val="es-PY"/>
        </w:rPr>
        <w:t xml:space="preserve">, </w:t>
      </w:r>
      <w:proofErr w:type="spellStart"/>
      <w:r w:rsidRPr="00CE713B">
        <w:rPr>
          <w:rStyle w:val="A2"/>
          <w:rFonts w:ascii="Arial Rounded MT Bold" w:hAnsi="Arial Rounded MT Bold" w:cs="XYTZER+AGaramondPro-Regular"/>
          <w:lang w:val="es-PY"/>
        </w:rPr>
        <w:t>pp</w:t>
      </w:r>
      <w:proofErr w:type="spellEnd"/>
      <w:r w:rsidRPr="00CE713B">
        <w:rPr>
          <w:rStyle w:val="A2"/>
          <w:rFonts w:ascii="Arial Rounded MT Bold" w:hAnsi="Arial Rounded MT Bold" w:cs="XYTZER+AGaramondPro-Regular"/>
          <w:lang w:val="es-PY"/>
        </w:rPr>
        <w:t xml:space="preserve"> 19 y 20 Como rechazo frente a opiniones poco documentadas que atribuyen esta preceptiva retórica a una imposición dictatorial del periodis</w:t>
      </w:r>
      <w:r w:rsidRPr="00CE713B">
        <w:rPr>
          <w:rStyle w:val="A2"/>
          <w:rFonts w:ascii="Arial Rounded MT Bold" w:hAnsi="Arial Rounded MT Bold" w:cs="XYTZER+AGaramondPro-Regular"/>
          <w:lang w:val="es-PY"/>
        </w:rPr>
        <w:softHyphen/>
        <w:t xml:space="preserve">mo anglosajón, un planteamiento similar ha sido desarrollado por mí en variadas ocasiones. Vid. por ejemplo, J.L. Martínez Albertos, </w:t>
      </w:r>
      <w:r w:rsidRPr="00CE713B">
        <w:rPr>
          <w:rStyle w:val="A2"/>
          <w:rFonts w:ascii="Arial Rounded MT Bold" w:hAnsi="Arial Rounded MT Bold"/>
          <w:lang w:val="es-PY"/>
        </w:rPr>
        <w:t>Curso general de Redacción Periodística</w:t>
      </w:r>
      <w:r w:rsidRPr="00CE713B">
        <w:rPr>
          <w:rStyle w:val="A2"/>
          <w:rFonts w:ascii="Arial Rounded MT Bold" w:hAnsi="Arial Rounded MT Bold" w:cs="XYTZER+AGaramondPro-Regular"/>
          <w:lang w:val="es-PY"/>
        </w:rPr>
        <w:t xml:space="preserve">, ya citado, p. 68 (nota 12) y pp. 195-198. Véase también </w:t>
      </w:r>
      <w:proofErr w:type="spellStart"/>
      <w:r w:rsidRPr="00CE713B">
        <w:rPr>
          <w:rStyle w:val="A2"/>
          <w:rFonts w:ascii="Arial Rounded MT Bold" w:hAnsi="Arial Rounded MT Bold" w:cs="XYTZER+AGaramondPro-Regular"/>
          <w:lang w:val="es-PY"/>
        </w:rPr>
        <w:t>Kurt</w:t>
      </w:r>
      <w:proofErr w:type="spellEnd"/>
      <w:r w:rsidRPr="00CE713B">
        <w:rPr>
          <w:rStyle w:val="A2"/>
          <w:rFonts w:ascii="Arial Rounded MT Bold" w:hAnsi="Arial Rounded MT Bold" w:cs="XYTZER+AGaramondPro-Regular"/>
          <w:lang w:val="es-PY"/>
        </w:rPr>
        <w:t xml:space="preserve"> </w:t>
      </w:r>
      <w:proofErr w:type="spellStart"/>
      <w:r w:rsidRPr="00CE713B">
        <w:rPr>
          <w:rStyle w:val="A2"/>
          <w:rFonts w:ascii="Arial Rounded MT Bold" w:hAnsi="Arial Rounded MT Bold" w:cs="XYTZER+AGaramondPro-Regular"/>
          <w:lang w:val="es-PY"/>
        </w:rPr>
        <w:t>Spang</w:t>
      </w:r>
      <w:proofErr w:type="spellEnd"/>
      <w:r w:rsidRPr="00CE713B">
        <w:rPr>
          <w:rStyle w:val="A2"/>
          <w:rFonts w:ascii="Arial Rounded MT Bold" w:hAnsi="Arial Rounded MT Bold" w:cs="XYTZER+AGaramondPro-Regular"/>
          <w:lang w:val="es-PY"/>
        </w:rPr>
        <w:t xml:space="preserve">, </w:t>
      </w:r>
      <w:r w:rsidRPr="00CE713B">
        <w:rPr>
          <w:rStyle w:val="A2"/>
          <w:rFonts w:ascii="Arial Rounded MT Bold" w:hAnsi="Arial Rounded MT Bold"/>
          <w:lang w:val="es-PY"/>
        </w:rPr>
        <w:t>Fundamentos de Retórica</w:t>
      </w:r>
      <w:r w:rsidRPr="00CE713B">
        <w:rPr>
          <w:rStyle w:val="A2"/>
          <w:rFonts w:ascii="Arial Rounded MT Bold" w:hAnsi="Arial Rounded MT Bold" w:cs="XYTZER+AGaramondPro-Regular"/>
          <w:lang w:val="es-PY"/>
        </w:rPr>
        <w:t>, Pamplona. EUNSA, 1979. pp. 65-71.</w:t>
      </w:r>
      <w:r w:rsidRPr="00CE713B">
        <w:rPr>
          <w:rFonts w:ascii="Arial Rounded MT Bold" w:hAnsi="Arial Rounded MT Bold" w:cs="XYTZER+AGaramondPro-Regular"/>
          <w:color w:val="000000"/>
          <w:sz w:val="23"/>
          <w:szCs w:val="23"/>
          <w:lang w:val="es-PY"/>
        </w:rPr>
        <w:t xml:space="preserve">24 </w:t>
      </w:r>
      <w:r w:rsidRPr="00CE713B">
        <w:rPr>
          <w:rFonts w:ascii="Arial Rounded MT Bold" w:hAnsi="Arial Rounded MT Bold" w:cs="ZONLGN+AGaramondPro-Italic"/>
          <w:color w:val="000000"/>
          <w:sz w:val="20"/>
          <w:szCs w:val="20"/>
          <w:lang w:val="es-PY"/>
        </w:rPr>
        <w:t xml:space="preserve">José Luis Martínez Albertos. El zumbido del moscardón. </w:t>
      </w:r>
    </w:p>
    <w:p w:rsidR="00CE713B" w:rsidRPr="00CE713B" w:rsidRDefault="00CE713B" w:rsidP="00CE713B">
      <w:pPr>
        <w:pStyle w:val="Pa2"/>
        <w:pageBreakBefore/>
        <w:ind w:firstLine="180"/>
        <w:jc w:val="both"/>
        <w:rPr>
          <w:rFonts w:ascii="Arial Rounded MT Bold" w:hAnsi="Arial Rounded MT Bold" w:cs="XYTZER+AGaramondPro-Regular"/>
          <w:color w:val="000000"/>
          <w:sz w:val="23"/>
          <w:szCs w:val="23"/>
          <w:lang w:val="es-PY"/>
        </w:rPr>
      </w:pPr>
      <w:proofErr w:type="gramStart"/>
      <w:r w:rsidRPr="00CE713B">
        <w:rPr>
          <w:rFonts w:ascii="Arial Rounded MT Bold" w:hAnsi="Arial Rounded MT Bold" w:cs="XYTZER+AGaramondPro-Regular"/>
          <w:color w:val="000000"/>
          <w:sz w:val="23"/>
          <w:szCs w:val="23"/>
          <w:lang w:val="es-PY"/>
        </w:rPr>
        <w:lastRenderedPageBreak/>
        <w:t>dio</w:t>
      </w:r>
      <w:proofErr w:type="gramEnd"/>
      <w:r w:rsidRPr="00CE713B">
        <w:rPr>
          <w:rFonts w:ascii="Arial Rounded MT Bold" w:hAnsi="Arial Rounded MT Bold" w:cs="XYTZER+AGaramondPro-Regular"/>
          <w:color w:val="000000"/>
          <w:sz w:val="23"/>
          <w:szCs w:val="23"/>
          <w:lang w:val="es-PY"/>
        </w:rPr>
        <w:t xml:space="preserve"> o estilo equilibrado entre el estilo poético y los modos expresivos vulgares y tabernarios «para que el pueblo las entienda (sus palabras) y las elogien los doctos». En el español de nuestros días esa pauta de comportamiento estilístico es lo que hemos venido llamando «habla coloquial de nivel culto.»</w:t>
      </w:r>
      <w:r w:rsidRPr="00CE713B">
        <w:rPr>
          <w:rStyle w:val="A6"/>
          <w:rFonts w:ascii="Arial Rounded MT Bold" w:hAnsi="Arial Rounded MT Bold"/>
          <w:lang w:val="es-PY"/>
        </w:rPr>
        <w:t xml:space="preserve">15 </w:t>
      </w:r>
      <w:r w:rsidRPr="00CE713B">
        <w:rPr>
          <w:rFonts w:ascii="Arial Rounded MT Bold" w:hAnsi="Arial Rounded MT Bold" w:cs="XYTZER+AGaramondPro-Regular"/>
          <w:color w:val="000000"/>
          <w:sz w:val="23"/>
          <w:szCs w:val="23"/>
          <w:lang w:val="es-PY"/>
        </w:rPr>
        <w:t xml:space="preserve">El profesor Fernando Lázaro </w:t>
      </w:r>
      <w:proofErr w:type="spellStart"/>
      <w:r w:rsidRPr="00CE713B">
        <w:rPr>
          <w:rFonts w:ascii="Arial Rounded MT Bold" w:hAnsi="Arial Rounded MT Bold" w:cs="XYTZER+AGaramondPro-Regular"/>
          <w:color w:val="000000"/>
          <w:sz w:val="23"/>
          <w:szCs w:val="23"/>
          <w:lang w:val="es-PY"/>
        </w:rPr>
        <w:t>Carreter</w:t>
      </w:r>
      <w:proofErr w:type="spellEnd"/>
      <w:r w:rsidRPr="00CE713B">
        <w:rPr>
          <w:rFonts w:ascii="Arial Rounded MT Bold" w:hAnsi="Arial Rounded MT Bold" w:cs="XYTZER+AGaramondPro-Regular"/>
          <w:color w:val="000000"/>
          <w:sz w:val="23"/>
          <w:szCs w:val="23"/>
          <w:lang w:val="es-PY"/>
        </w:rPr>
        <w:t>, ac</w:t>
      </w:r>
      <w:r w:rsidRPr="00CE713B">
        <w:rPr>
          <w:rFonts w:ascii="Arial Rounded MT Bold" w:hAnsi="Arial Rounded MT Bold" w:cs="XYTZER+AGaramondPro-Regular"/>
          <w:color w:val="000000"/>
          <w:sz w:val="23"/>
          <w:szCs w:val="23"/>
          <w:lang w:val="es-PY"/>
        </w:rPr>
        <w:softHyphen/>
        <w:t>tual director de la Real Academia, señaló en 1977, en un trabajo ya clásico entre los estudiosos de esta materia</w:t>
      </w:r>
      <w:proofErr w:type="gramStart"/>
      <w:r w:rsidRPr="00CE713B">
        <w:rPr>
          <w:rFonts w:ascii="Arial Rounded MT Bold" w:hAnsi="Arial Rounded MT Bold" w:cs="XYTZER+AGaramondPro-Regular"/>
          <w:color w:val="000000"/>
          <w:sz w:val="23"/>
          <w:szCs w:val="23"/>
          <w:lang w:val="es-PY"/>
        </w:rPr>
        <w:t>,</w:t>
      </w:r>
      <w:r w:rsidRPr="00CE713B">
        <w:rPr>
          <w:rStyle w:val="A6"/>
          <w:rFonts w:ascii="Arial Rounded MT Bold" w:hAnsi="Arial Rounded MT Bold"/>
          <w:lang w:val="es-PY"/>
        </w:rPr>
        <w:t>16</w:t>
      </w:r>
      <w:proofErr w:type="gramEnd"/>
      <w:r w:rsidRPr="00CE713B">
        <w:rPr>
          <w:rStyle w:val="A6"/>
          <w:rFonts w:ascii="Arial Rounded MT Bold" w:hAnsi="Arial Rounded MT Bold"/>
          <w:lang w:val="es-PY"/>
        </w:rPr>
        <w:t xml:space="preserve"> </w:t>
      </w:r>
      <w:r w:rsidRPr="00CE713B">
        <w:rPr>
          <w:rFonts w:ascii="Arial Rounded MT Bold" w:hAnsi="Arial Rounded MT Bold" w:cs="XYTZER+AGaramondPro-Regular"/>
          <w:color w:val="000000"/>
          <w:sz w:val="23"/>
          <w:szCs w:val="23"/>
          <w:lang w:val="es-PY"/>
        </w:rPr>
        <w:t xml:space="preserve">la conveniencia de que los periodistas escapen de tres peligros que les acechan en su trabajo: «el estilo poético o </w:t>
      </w:r>
      <w:proofErr w:type="spellStart"/>
      <w:r w:rsidRPr="00CE713B">
        <w:rPr>
          <w:rFonts w:ascii="Arial Rounded MT Bold" w:hAnsi="Arial Rounded MT Bold" w:cs="XYTZER+AGaramondPro-Regular"/>
          <w:color w:val="000000"/>
          <w:sz w:val="23"/>
          <w:szCs w:val="23"/>
          <w:lang w:val="es-PY"/>
        </w:rPr>
        <w:t>literarizado</w:t>
      </w:r>
      <w:proofErr w:type="spellEnd"/>
      <w:r w:rsidRPr="00CE713B">
        <w:rPr>
          <w:rFonts w:ascii="Arial Rounded MT Bold" w:hAnsi="Arial Rounded MT Bold" w:cs="XYTZER+AGaramondPro-Regular"/>
          <w:color w:val="000000"/>
          <w:sz w:val="23"/>
          <w:szCs w:val="23"/>
          <w:lang w:val="es-PY"/>
        </w:rPr>
        <w:t xml:space="preserve">, el estilo administrativo y el lenguaje vulgar de base oral». Del primero y tercero de estos riesgos ya nos hablaba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hace 300 años, y antes que él lo hizo Luciano (por el año 80 d.C.): ni palabras oscuras ni palabras tabernarias. Llama la atención, sin embargo, que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tan amigo y devoto de los clá</w:t>
      </w:r>
      <w:r w:rsidRPr="00CE713B">
        <w:rPr>
          <w:rFonts w:ascii="Arial Rounded MT Bold" w:hAnsi="Arial Rounded MT Bold" w:cs="XYTZER+AGaramondPro-Regular"/>
          <w:color w:val="000000"/>
          <w:sz w:val="23"/>
          <w:szCs w:val="23"/>
          <w:lang w:val="es-PY"/>
        </w:rPr>
        <w:softHyphen/>
        <w:t xml:space="preserve">sicos, no utilizara en este tema particular al maestro por excelencia —Aristóteles— y al libro de los libros, la biblia laica para todo tipo de cuestiones sobre lenguaje y estilos: la </w:t>
      </w:r>
      <w:r w:rsidRPr="00CE713B">
        <w:rPr>
          <w:rFonts w:ascii="Arial Rounded MT Bold" w:hAnsi="Arial Rounded MT Bold" w:cs="ZONLGN+AGaramondPro-Italic"/>
          <w:color w:val="000000"/>
          <w:sz w:val="23"/>
          <w:szCs w:val="23"/>
          <w:lang w:val="es-PY"/>
        </w:rPr>
        <w:t>Poética</w:t>
      </w:r>
      <w:r w:rsidRPr="00CE713B">
        <w:rPr>
          <w:rFonts w:ascii="Arial Rounded MT Bold" w:hAnsi="Arial Rounded MT Bold" w:cs="XYTZER+AGaramondPro-Regular"/>
          <w:color w:val="000000"/>
          <w:sz w:val="23"/>
          <w:szCs w:val="23"/>
          <w:lang w:val="es-PY"/>
        </w:rPr>
        <w:t>.</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Dice Aristóteles allí y lo que dice bien podía haberlo incluido Tobías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en su repertorio de consejos para escribir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XYTZER+AGaramondPro-Regular"/>
          <w:color w:val="000000"/>
          <w:sz w:val="23"/>
          <w:szCs w:val="23"/>
          <w:lang w:val="es-PY"/>
        </w:rPr>
        <w:t>:</w:t>
      </w:r>
    </w:p>
    <w:p w:rsidR="00CE713B" w:rsidRPr="00CE713B" w:rsidRDefault="00CE713B" w:rsidP="00CE713B">
      <w:pPr>
        <w:pStyle w:val="Pa4"/>
        <w:ind w:left="240" w:right="240"/>
        <w:jc w:val="both"/>
        <w:rPr>
          <w:rFonts w:ascii="Arial Rounded MT Bold" w:hAnsi="Arial Rounded MT Bold" w:cs="XYTZER+AGaramondPro-Regular"/>
          <w:color w:val="000000"/>
          <w:sz w:val="12"/>
          <w:szCs w:val="12"/>
          <w:lang w:val="es-PY"/>
        </w:rPr>
      </w:pPr>
      <w:r w:rsidRPr="00CE713B">
        <w:rPr>
          <w:rFonts w:ascii="Arial Rounded MT Bold" w:hAnsi="Arial Rounded MT Bold" w:cs="XYTZER+AGaramondPro-Regular"/>
          <w:color w:val="000000"/>
          <w:sz w:val="22"/>
          <w:szCs w:val="22"/>
          <w:lang w:val="es-PY"/>
        </w:rPr>
        <w:t>La excelencia de la elocución consiste en que sea clara sin ser baja. Ahora bien, la que consta de vocablos usuales es muy clara, pero baja. Es noble, en cambio, y alejada de lo vulgar la que usa voces peregri</w:t>
      </w:r>
      <w:r w:rsidRPr="00CE713B">
        <w:rPr>
          <w:rFonts w:ascii="Arial Rounded MT Bold" w:hAnsi="Arial Rounded MT Bold" w:cs="XYTZER+AGaramondPro-Regular"/>
          <w:color w:val="000000"/>
          <w:sz w:val="22"/>
          <w:szCs w:val="22"/>
          <w:lang w:val="es-PY"/>
        </w:rPr>
        <w:softHyphen/>
        <w:t>nas y entiendo por voz peregrina la palabra extraña, la metáfora, el alargamiento y todo lo que aparta de lo usual (...). Por consiguiente hay que hacer, por decirlo así, una mezcla de estas cosas; pues la palabra extraña, la metáfora, el adorno y las demás especies mencio</w:t>
      </w:r>
      <w:r w:rsidRPr="00CE713B">
        <w:rPr>
          <w:rFonts w:ascii="Arial Rounded MT Bold" w:hAnsi="Arial Rounded MT Bold" w:cs="XYTZER+AGaramondPro-Regular"/>
          <w:color w:val="000000"/>
          <w:sz w:val="22"/>
          <w:szCs w:val="22"/>
          <w:lang w:val="es-PY"/>
        </w:rPr>
        <w:softHyphen/>
        <w:t>nadas evitarán la vulgaridad y la bajeza y el vocablo usual producirá la claridad.</w:t>
      </w:r>
      <w:r w:rsidRPr="00CE713B">
        <w:rPr>
          <w:rStyle w:val="A4"/>
          <w:rFonts w:ascii="Arial Rounded MT Bold" w:hAnsi="Arial Rounded MT Bold"/>
          <w:lang w:val="es-PY"/>
        </w:rPr>
        <w:t>17</w:t>
      </w:r>
    </w:p>
    <w:p w:rsidR="00CE713B" w:rsidRPr="00CE713B" w:rsidRDefault="00CE713B" w:rsidP="00CE713B">
      <w:pPr>
        <w:pStyle w:val="Pa2"/>
        <w:ind w:firstLine="180"/>
        <w:jc w:val="both"/>
        <w:rPr>
          <w:rFonts w:ascii="Arial Rounded MT Bold" w:hAnsi="Arial Rounded MT Bold" w:cs="XYTZER+AGaramondPro-Regular"/>
          <w:color w:val="000000"/>
          <w:sz w:val="23"/>
          <w:szCs w:val="23"/>
          <w:lang w:val="es-PY"/>
        </w:rPr>
      </w:pPr>
      <w:r w:rsidRPr="00CE713B">
        <w:rPr>
          <w:rFonts w:ascii="Arial Rounded MT Bold" w:hAnsi="Arial Rounded MT Bold" w:cs="XYTZER+AGaramondPro-Regular"/>
          <w:color w:val="000000"/>
          <w:sz w:val="23"/>
          <w:szCs w:val="23"/>
          <w:lang w:val="es-PY"/>
        </w:rPr>
        <w:t xml:space="preserve">La excelencia de la elocución consiste en que sea clara sin ser baja. Tenemos a mano un consejo sobre pautas estilísticas para el relato </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15 </w:t>
      </w:r>
      <w:r w:rsidRPr="00CE713B">
        <w:rPr>
          <w:rStyle w:val="A2"/>
          <w:rFonts w:ascii="Arial Rounded MT Bold" w:hAnsi="Arial Rounded MT Bold" w:cs="XYTZER+AGaramondPro-Regular"/>
          <w:lang w:val="es-PY"/>
        </w:rPr>
        <w:t xml:space="preserve">J.L. Martínez Albertos, </w:t>
      </w:r>
      <w:r w:rsidRPr="00CE713B">
        <w:rPr>
          <w:rStyle w:val="A2"/>
          <w:rFonts w:ascii="Arial Rounded MT Bold" w:hAnsi="Arial Rounded MT Bold"/>
          <w:lang w:val="es-PY"/>
        </w:rPr>
        <w:t xml:space="preserve">Curso </w:t>
      </w:r>
      <w:proofErr w:type="gramStart"/>
      <w:r w:rsidRPr="00CE713B">
        <w:rPr>
          <w:rStyle w:val="A2"/>
          <w:rFonts w:ascii="Arial Rounded MT Bold" w:hAnsi="Arial Rounded MT Bold"/>
          <w:lang w:val="es-PY"/>
        </w:rPr>
        <w:t>general …</w:t>
      </w:r>
      <w:proofErr w:type="gramEnd"/>
      <w:r w:rsidRPr="00CE713B">
        <w:rPr>
          <w:rStyle w:val="A2"/>
          <w:rFonts w:ascii="Arial Rounded MT Bold" w:hAnsi="Arial Rounded MT Bold" w:cs="XYTZER+AGaramondPro-Regular"/>
          <w:lang w:val="es-PY"/>
        </w:rPr>
        <w:t>, pp. 189-192.</w:t>
      </w:r>
    </w:p>
    <w:p w:rsidR="00CE713B" w:rsidRPr="00CE713B" w:rsidRDefault="00CE713B" w:rsidP="00CE713B">
      <w:pPr>
        <w:pStyle w:val="Pa5"/>
        <w:jc w:val="both"/>
        <w:rPr>
          <w:rFonts w:ascii="Arial Rounded MT Bold" w:hAnsi="Arial Rounded MT Bold" w:cs="XYTZER+AGaramondPro-Regular"/>
          <w:color w:val="000000"/>
          <w:sz w:val="20"/>
          <w:szCs w:val="20"/>
          <w:lang w:val="es-PY"/>
        </w:rPr>
      </w:pPr>
      <w:r w:rsidRPr="00CE713B">
        <w:rPr>
          <w:rStyle w:val="A5"/>
          <w:rFonts w:ascii="Arial Rounded MT Bold" w:hAnsi="Arial Rounded MT Bold"/>
          <w:lang w:val="es-PY"/>
        </w:rPr>
        <w:t xml:space="preserve">16 </w:t>
      </w:r>
      <w:r w:rsidRPr="00CE713B">
        <w:rPr>
          <w:rStyle w:val="A2"/>
          <w:rFonts w:ascii="Arial Rounded MT Bold" w:hAnsi="Arial Rounded MT Bold" w:cs="XYTZER+AGaramondPro-Regular"/>
          <w:lang w:val="es-PY"/>
        </w:rPr>
        <w:t xml:space="preserve">Fernando Lázaro </w:t>
      </w:r>
      <w:proofErr w:type="spellStart"/>
      <w:r w:rsidRPr="00CE713B">
        <w:rPr>
          <w:rStyle w:val="A2"/>
          <w:rFonts w:ascii="Arial Rounded MT Bold" w:hAnsi="Arial Rounded MT Bold" w:cs="XYTZER+AGaramondPro-Regular"/>
          <w:lang w:val="es-PY"/>
        </w:rPr>
        <w:t>Carreter</w:t>
      </w:r>
      <w:proofErr w:type="spellEnd"/>
      <w:r w:rsidRPr="00CE713B">
        <w:rPr>
          <w:rStyle w:val="A2"/>
          <w:rFonts w:ascii="Arial Rounded MT Bold" w:hAnsi="Arial Rounded MT Bold" w:cs="XYTZER+AGaramondPro-Regular"/>
          <w:lang w:val="es-PY"/>
        </w:rPr>
        <w:t>: «El lenguaje periodístico, entre el literario, el admi</w:t>
      </w:r>
      <w:r w:rsidRPr="00CE713B">
        <w:rPr>
          <w:rStyle w:val="A2"/>
          <w:rFonts w:ascii="Arial Rounded MT Bold" w:hAnsi="Arial Rounded MT Bold" w:cs="XYTZER+AGaramondPro-Regular"/>
          <w:lang w:val="es-PY"/>
        </w:rPr>
        <w:softHyphen/>
        <w:t xml:space="preserve">nistrativo y el vulgar», en vol. col </w:t>
      </w:r>
      <w:r w:rsidRPr="00CE713B">
        <w:rPr>
          <w:rStyle w:val="A2"/>
          <w:rFonts w:ascii="Arial Rounded MT Bold" w:hAnsi="Arial Rounded MT Bold"/>
          <w:lang w:val="es-PY"/>
        </w:rPr>
        <w:t>Lenguaje en periodismo escrito</w:t>
      </w:r>
      <w:r w:rsidRPr="00CE713B">
        <w:rPr>
          <w:rStyle w:val="A2"/>
          <w:rFonts w:ascii="Arial Rounded MT Bold" w:hAnsi="Arial Rounded MT Bold" w:cs="XYTZER+AGaramondPro-Regular"/>
          <w:lang w:val="es-PY"/>
        </w:rPr>
        <w:t>, Madrid, Funda</w:t>
      </w:r>
      <w:r w:rsidRPr="00CE713B">
        <w:rPr>
          <w:rStyle w:val="A2"/>
          <w:rFonts w:ascii="Arial Rounded MT Bold" w:hAnsi="Arial Rounded MT Bold" w:cs="XYTZER+AGaramondPro-Regular"/>
          <w:lang w:val="es-PY"/>
        </w:rPr>
        <w:softHyphen/>
        <w:t xml:space="preserve">ción Juan </w:t>
      </w:r>
      <w:proofErr w:type="spellStart"/>
      <w:r w:rsidRPr="00CE713B">
        <w:rPr>
          <w:rStyle w:val="A2"/>
          <w:rFonts w:ascii="Arial Rounded MT Bold" w:hAnsi="Arial Rounded MT Bold" w:cs="XYTZER+AGaramondPro-Regular"/>
          <w:lang w:val="es-PY"/>
        </w:rPr>
        <w:t>March</w:t>
      </w:r>
      <w:proofErr w:type="spellEnd"/>
      <w:r w:rsidRPr="00CE713B">
        <w:rPr>
          <w:rStyle w:val="A2"/>
          <w:rFonts w:ascii="Arial Rounded MT Bold" w:hAnsi="Arial Rounded MT Bold" w:cs="XYTZER+AGaramondPro-Regular"/>
          <w:lang w:val="es-PY"/>
        </w:rPr>
        <w:t>, 1977, pp. 7-32.</w:t>
      </w:r>
    </w:p>
    <w:p w:rsidR="00CE713B" w:rsidRPr="00CE713B" w:rsidRDefault="00CE713B" w:rsidP="00CE713B">
      <w:pPr>
        <w:pStyle w:val="Pa5"/>
        <w:jc w:val="both"/>
        <w:rPr>
          <w:rFonts w:ascii="Arial Rounded MT Bold" w:hAnsi="Arial Rounded MT Bold" w:cs="ZONLGN+AGaramondPro-Italic"/>
          <w:color w:val="000000"/>
          <w:sz w:val="20"/>
          <w:szCs w:val="20"/>
          <w:lang w:val="es-PY"/>
        </w:rPr>
      </w:pPr>
      <w:r w:rsidRPr="00CE713B">
        <w:rPr>
          <w:rStyle w:val="A5"/>
          <w:rFonts w:ascii="Arial Rounded MT Bold" w:hAnsi="Arial Rounded MT Bold"/>
          <w:lang w:val="es-PY"/>
        </w:rPr>
        <w:t xml:space="preserve">17 </w:t>
      </w:r>
      <w:r w:rsidRPr="00CE713B">
        <w:rPr>
          <w:rStyle w:val="A2"/>
          <w:rFonts w:ascii="Arial Rounded MT Bold" w:hAnsi="Arial Rounded MT Bold" w:cs="XYTZER+AGaramondPro-Regular"/>
          <w:lang w:val="es-PY"/>
        </w:rPr>
        <w:t xml:space="preserve">Aristóteles, </w:t>
      </w:r>
      <w:r w:rsidRPr="00CE713B">
        <w:rPr>
          <w:rStyle w:val="A2"/>
          <w:rFonts w:ascii="Arial Rounded MT Bold" w:hAnsi="Arial Rounded MT Bold"/>
          <w:lang w:val="es-PY"/>
        </w:rPr>
        <w:t>Poética</w:t>
      </w:r>
      <w:r w:rsidRPr="00CE713B">
        <w:rPr>
          <w:rStyle w:val="A2"/>
          <w:rFonts w:ascii="Arial Rounded MT Bold" w:hAnsi="Arial Rounded MT Bold" w:cs="XYTZER+AGaramondPro-Regular"/>
          <w:lang w:val="es-PY"/>
        </w:rPr>
        <w:t>, Madrid, Ed. Gredos, 1974, p. 208.</w:t>
      </w:r>
      <w:r w:rsidRPr="00CE713B">
        <w:rPr>
          <w:rFonts w:ascii="Arial Rounded MT Bold" w:hAnsi="Arial Rounded MT Bold" w:cs="XYTZER+AGaramondPro-Regular"/>
          <w:color w:val="000000"/>
          <w:sz w:val="23"/>
          <w:szCs w:val="23"/>
          <w:lang w:val="es-PY"/>
        </w:rPr>
        <w:t xml:space="preserve">25 </w:t>
      </w:r>
      <w:r w:rsidRPr="00CE713B">
        <w:rPr>
          <w:rFonts w:ascii="Arial Rounded MT Bold" w:hAnsi="Arial Rounded MT Bold" w:cs="ZONLGN+AGaramondPro-Italic"/>
          <w:color w:val="000000"/>
          <w:sz w:val="20"/>
          <w:szCs w:val="20"/>
          <w:lang w:val="es-PY"/>
        </w:rPr>
        <w:t xml:space="preserve">Introducción </w:t>
      </w:r>
    </w:p>
    <w:p w:rsidR="00CE713B" w:rsidRPr="00CE713B" w:rsidRDefault="00CE713B" w:rsidP="00CE713B">
      <w:pPr>
        <w:pStyle w:val="Pa2"/>
        <w:pageBreakBefore/>
        <w:ind w:firstLine="180"/>
        <w:jc w:val="both"/>
        <w:rPr>
          <w:rFonts w:ascii="Arial Rounded MT Bold" w:hAnsi="Arial Rounded MT Bold" w:cs="XYTZER+AGaramondPro-Regular"/>
          <w:color w:val="000000"/>
          <w:sz w:val="23"/>
          <w:szCs w:val="23"/>
          <w:lang w:val="es-PY"/>
        </w:rPr>
      </w:pPr>
      <w:proofErr w:type="gramStart"/>
      <w:r w:rsidRPr="00CE713B">
        <w:rPr>
          <w:rFonts w:ascii="Arial Rounded MT Bold" w:hAnsi="Arial Rounded MT Bold" w:cs="XYTZER+AGaramondPro-Regular"/>
          <w:color w:val="000000"/>
          <w:sz w:val="23"/>
          <w:szCs w:val="23"/>
          <w:lang w:val="es-PY"/>
        </w:rPr>
        <w:lastRenderedPageBreak/>
        <w:t>periodístico</w:t>
      </w:r>
      <w:proofErr w:type="gramEnd"/>
      <w:r w:rsidRPr="00CE713B">
        <w:rPr>
          <w:rFonts w:ascii="Arial Rounded MT Bold" w:hAnsi="Arial Rounded MT Bold" w:cs="XYTZER+AGaramondPro-Regular"/>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Relationes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Novellas</w:t>
      </w:r>
      <w:proofErr w:type="spellEnd"/>
      <w:r w:rsidRPr="00CE713B">
        <w:rPr>
          <w:rFonts w:ascii="Arial Rounded MT Bold" w:hAnsi="Arial Rounded MT Bold" w:cs="XYTZER+AGaramondPro-Regular"/>
          <w:color w:val="000000"/>
          <w:sz w:val="23"/>
          <w:szCs w:val="23"/>
          <w:lang w:val="es-PY"/>
        </w:rPr>
        <w:t xml:space="preserve">, diría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que llega hasta no</w:t>
      </w:r>
      <w:r w:rsidRPr="00CE713B">
        <w:rPr>
          <w:rFonts w:ascii="Arial Rounded MT Bold" w:hAnsi="Arial Rounded MT Bold" w:cs="XYTZER+AGaramondPro-Regular"/>
          <w:color w:val="000000"/>
          <w:sz w:val="23"/>
          <w:szCs w:val="23"/>
          <w:lang w:val="es-PY"/>
        </w:rPr>
        <w:softHyphen/>
        <w:t xml:space="preserve">sotros por una vía segura y sin fisuras desde quinientos años antes de Cristo. La lectura de textos como el </w:t>
      </w:r>
      <w:r w:rsidRPr="00CE713B">
        <w:rPr>
          <w:rFonts w:ascii="Arial Rounded MT Bold" w:hAnsi="Arial Rounded MT Bold" w:cs="ZONLGN+AGaramondPro-Italic"/>
          <w:color w:val="000000"/>
          <w:sz w:val="23"/>
          <w:szCs w:val="23"/>
          <w:lang w:val="es-PY"/>
        </w:rPr>
        <w:t xml:space="preserve">De </w:t>
      </w:r>
      <w:proofErr w:type="spellStart"/>
      <w:r w:rsidRPr="00CE713B">
        <w:rPr>
          <w:rFonts w:ascii="Arial Rounded MT Bold" w:hAnsi="Arial Rounded MT Bold" w:cs="ZONLGN+AGaramondPro-Italic"/>
          <w:color w:val="000000"/>
          <w:sz w:val="23"/>
          <w:szCs w:val="23"/>
          <w:lang w:val="es-PY"/>
        </w:rPr>
        <w:t>Relationibus</w:t>
      </w:r>
      <w:proofErr w:type="spellEnd"/>
      <w:r w:rsidRPr="00CE713B">
        <w:rPr>
          <w:rFonts w:ascii="Arial Rounded MT Bold" w:hAnsi="Arial Rounded MT Bold" w:cs="ZONLGN+AGaramondPro-Italic"/>
          <w:color w:val="000000"/>
          <w:sz w:val="23"/>
          <w:szCs w:val="23"/>
          <w:lang w:val="es-PY"/>
        </w:rPr>
        <w:t xml:space="preserve"> </w:t>
      </w:r>
      <w:proofErr w:type="spellStart"/>
      <w:r w:rsidRPr="00CE713B">
        <w:rPr>
          <w:rFonts w:ascii="Arial Rounded MT Bold" w:hAnsi="Arial Rounded MT Bold" w:cs="ZONLGN+AGaramondPro-Italic"/>
          <w:color w:val="000000"/>
          <w:sz w:val="23"/>
          <w:szCs w:val="23"/>
          <w:lang w:val="es-PY"/>
        </w:rPr>
        <w:t>Novellis</w:t>
      </w:r>
      <w:proofErr w:type="spellEnd"/>
      <w:r w:rsidRPr="00CE713B">
        <w:rPr>
          <w:rFonts w:ascii="Arial Rounded MT Bold" w:hAnsi="Arial Rounded MT Bold" w:cs="XYTZER+AGaramondPro-Regular"/>
          <w:color w:val="000000"/>
          <w:sz w:val="23"/>
          <w:szCs w:val="23"/>
          <w:lang w:val="es-PY"/>
        </w:rPr>
        <w:t xml:space="preserve">, de Tobías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(Universidad de Leipzig, 1690) nos trae a la conciencia el recuerdo de que también el Periodismo depende científicamente de un patrimonio común de conocimientos compartidos y universales, y que este patrimonio común está en la base de la cultura occidental.</w:t>
      </w:r>
    </w:p>
    <w:p w:rsidR="00615456" w:rsidRPr="00CE713B" w:rsidRDefault="00CE713B" w:rsidP="00CE713B">
      <w:pPr>
        <w:rPr>
          <w:rFonts w:ascii="Arial Rounded MT Bold" w:hAnsi="Arial Rounded MT Bold"/>
          <w:lang w:val="es-PY"/>
        </w:rPr>
      </w:pPr>
      <w:r w:rsidRPr="00CE713B">
        <w:rPr>
          <w:rFonts w:ascii="Arial Rounded MT Bold" w:hAnsi="Arial Rounded MT Bold" w:cs="XYTZER+AGaramondPro-Regular"/>
          <w:color w:val="000000"/>
          <w:sz w:val="23"/>
          <w:szCs w:val="23"/>
          <w:lang w:val="es-PY"/>
        </w:rPr>
        <w:t>Si algún día nos olvidamos de este dato y pretendemos hacer men</w:t>
      </w:r>
      <w:r w:rsidRPr="00CE713B">
        <w:rPr>
          <w:rFonts w:ascii="Arial Rounded MT Bold" w:hAnsi="Arial Rounded MT Bold" w:cs="XYTZER+AGaramondPro-Regular"/>
          <w:color w:val="000000"/>
          <w:sz w:val="23"/>
          <w:szCs w:val="23"/>
          <w:lang w:val="es-PY"/>
        </w:rPr>
        <w:softHyphen/>
        <w:t xml:space="preserve">sajes informativos con absoluto desprecio de la herencia cultural de nuestros clásicos, en ese momento seguramente empezaremos a cavar la tumba del Periodismo. Pero Tobías </w:t>
      </w:r>
      <w:proofErr w:type="spellStart"/>
      <w:r w:rsidRPr="00CE713B">
        <w:rPr>
          <w:rFonts w:ascii="Arial Rounded MT Bold" w:hAnsi="Arial Rounded MT Bold" w:cs="XYTZER+AGaramondPro-Regular"/>
          <w:color w:val="000000"/>
          <w:sz w:val="23"/>
          <w:szCs w:val="23"/>
          <w:lang w:val="es-PY"/>
        </w:rPr>
        <w:t>Peucer</w:t>
      </w:r>
      <w:proofErr w:type="spellEnd"/>
      <w:r w:rsidRPr="00CE713B">
        <w:rPr>
          <w:rFonts w:ascii="Arial Rounded MT Bold" w:hAnsi="Arial Rounded MT Bold" w:cs="XYTZER+AGaramondPro-Regular"/>
          <w:color w:val="000000"/>
          <w:sz w:val="23"/>
          <w:szCs w:val="23"/>
          <w:lang w:val="es-PY"/>
        </w:rPr>
        <w:t xml:space="preserve"> no tendrá la culpa de lo que pueda ocurrir dentro de veinte años.</w:t>
      </w:r>
    </w:p>
    <w:sectPr w:rsidR="00615456" w:rsidRPr="00CE713B" w:rsidSect="00615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ZONLGN+AGaramondPro-Italic">
    <w:altName w:val="Garamond Pro"/>
    <w:panose1 w:val="00000000000000000000"/>
    <w:charset w:val="00"/>
    <w:family w:val="roman"/>
    <w:notTrueType/>
    <w:pitch w:val="default"/>
    <w:sig w:usb0="00000003" w:usb1="00000000" w:usb2="00000000" w:usb3="00000000" w:csb0="00000001" w:csb1="00000000"/>
  </w:font>
  <w:font w:name="XYTZER+AGaramondPro-Regular">
    <w:altName w:val="Garamond Pro"/>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713B"/>
    <w:rsid w:val="00030601"/>
    <w:rsid w:val="000E1BF5"/>
    <w:rsid w:val="001F7455"/>
    <w:rsid w:val="004F6954"/>
    <w:rsid w:val="005A2B7E"/>
    <w:rsid w:val="00615456"/>
    <w:rsid w:val="007069BD"/>
    <w:rsid w:val="008B1F60"/>
    <w:rsid w:val="00A4075A"/>
    <w:rsid w:val="00CE713B"/>
    <w:rsid w:val="00F60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E713B"/>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CE713B"/>
    <w:pPr>
      <w:spacing w:line="241" w:lineRule="atLeast"/>
    </w:pPr>
    <w:rPr>
      <w:rFonts w:cstheme="minorBidi"/>
      <w:color w:val="auto"/>
    </w:rPr>
  </w:style>
  <w:style w:type="paragraph" w:customStyle="1" w:styleId="Pa1">
    <w:name w:val="Pa1"/>
    <w:basedOn w:val="Default"/>
    <w:next w:val="Default"/>
    <w:uiPriority w:val="99"/>
    <w:rsid w:val="00CE713B"/>
    <w:pPr>
      <w:spacing w:line="361" w:lineRule="atLeast"/>
    </w:pPr>
    <w:rPr>
      <w:rFonts w:cstheme="minorBidi"/>
      <w:color w:val="auto"/>
    </w:rPr>
  </w:style>
  <w:style w:type="paragraph" w:customStyle="1" w:styleId="Pa2">
    <w:name w:val="Pa2"/>
    <w:basedOn w:val="Default"/>
    <w:next w:val="Default"/>
    <w:uiPriority w:val="99"/>
    <w:rsid w:val="00CE713B"/>
    <w:pPr>
      <w:spacing w:line="241" w:lineRule="atLeast"/>
    </w:pPr>
    <w:rPr>
      <w:rFonts w:cstheme="minorBidi"/>
      <w:color w:val="auto"/>
    </w:rPr>
  </w:style>
  <w:style w:type="paragraph" w:customStyle="1" w:styleId="Pa3">
    <w:name w:val="Pa3"/>
    <w:basedOn w:val="Default"/>
    <w:next w:val="Default"/>
    <w:uiPriority w:val="99"/>
    <w:rsid w:val="00CE713B"/>
    <w:pPr>
      <w:spacing w:line="241" w:lineRule="atLeast"/>
    </w:pPr>
    <w:rPr>
      <w:rFonts w:cstheme="minorBidi"/>
      <w:color w:val="auto"/>
    </w:rPr>
  </w:style>
  <w:style w:type="character" w:customStyle="1" w:styleId="A2">
    <w:name w:val="A2"/>
    <w:uiPriority w:val="99"/>
    <w:rsid w:val="00CE713B"/>
    <w:rPr>
      <w:rFonts w:ascii="ZONLGN+AGaramondPro-Italic" w:hAnsi="ZONLGN+AGaramondPro-Italic" w:cs="ZONLGN+AGaramondPro-Italic"/>
      <w:color w:val="000000"/>
      <w:sz w:val="20"/>
      <w:szCs w:val="20"/>
    </w:rPr>
  </w:style>
  <w:style w:type="paragraph" w:customStyle="1" w:styleId="Pa4">
    <w:name w:val="Pa4"/>
    <w:basedOn w:val="Default"/>
    <w:next w:val="Default"/>
    <w:uiPriority w:val="99"/>
    <w:rsid w:val="00CE713B"/>
    <w:pPr>
      <w:spacing w:line="221" w:lineRule="atLeast"/>
    </w:pPr>
    <w:rPr>
      <w:rFonts w:cstheme="minorBidi"/>
      <w:color w:val="auto"/>
    </w:rPr>
  </w:style>
  <w:style w:type="character" w:customStyle="1" w:styleId="A4">
    <w:name w:val="A4"/>
    <w:uiPriority w:val="99"/>
    <w:rsid w:val="00CE713B"/>
    <w:rPr>
      <w:rFonts w:ascii="XYTZER+AGaramondPro-Regular" w:hAnsi="XYTZER+AGaramondPro-Regular" w:cs="XYTZER+AGaramondPro-Regular"/>
      <w:color w:val="000000"/>
      <w:sz w:val="12"/>
      <w:szCs w:val="12"/>
    </w:rPr>
  </w:style>
  <w:style w:type="paragraph" w:customStyle="1" w:styleId="Pa5">
    <w:name w:val="Pa5"/>
    <w:basedOn w:val="Default"/>
    <w:next w:val="Default"/>
    <w:uiPriority w:val="99"/>
    <w:rsid w:val="00CE713B"/>
    <w:pPr>
      <w:spacing w:line="241" w:lineRule="atLeast"/>
    </w:pPr>
    <w:rPr>
      <w:rFonts w:cstheme="minorBidi"/>
      <w:color w:val="auto"/>
    </w:rPr>
  </w:style>
  <w:style w:type="character" w:customStyle="1" w:styleId="A5">
    <w:name w:val="A5"/>
    <w:uiPriority w:val="99"/>
    <w:rsid w:val="00CE713B"/>
    <w:rPr>
      <w:rFonts w:ascii="XYTZER+AGaramondPro-Regular" w:hAnsi="XYTZER+AGaramondPro-Regular" w:cs="XYTZER+AGaramondPro-Regular"/>
      <w:color w:val="000000"/>
      <w:sz w:val="11"/>
      <w:szCs w:val="11"/>
    </w:rPr>
  </w:style>
  <w:style w:type="character" w:customStyle="1" w:styleId="A6">
    <w:name w:val="A6"/>
    <w:uiPriority w:val="99"/>
    <w:rsid w:val="00CE713B"/>
    <w:rPr>
      <w:rFonts w:ascii="XYTZER+AGaramondPro-Regular" w:hAnsi="XYTZER+AGaramondPro-Regular" w:cs="XYTZER+AGaramondPro-Regular"/>
      <w:color w:val="000000"/>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1D4C-2736-4D86-BDC2-6EA2CBC3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4324</Words>
  <Characters>24647</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2009-11-01T14:03:00Z</dcterms:created>
  <dcterms:modified xsi:type="dcterms:W3CDTF">2009-11-09T21:08:00Z</dcterms:modified>
</cp:coreProperties>
</file>